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footerReference r:id="rId10" w:type="firs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April 28, 2021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.0909090909091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‪+1 413-728-2657‬ PIN: ‪409 940‬#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</w:t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Greg Natvig – Beacon Group, Inc.</w:t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</w:t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</w:t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</w:t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</w:t>
      </w:r>
      <w:r w:rsidDel="00000000" w:rsidR="00000000" w:rsidRPr="00000000">
        <w:rPr>
          <w:rtl w:val="0"/>
        </w:rPr>
        <w:t xml:space="preserve"> – Department of Transportation</w:t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Gail Fenkell – Arizona Correctional Industries</w:t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bookmarkStart w:colFirst="0" w:colLast="0" w:name="_o2ijpyjlthhp" w:id="1"/>
      <w:bookmarkEnd w:id="1"/>
      <w:r w:rsidDel="00000000" w:rsidR="00000000" w:rsidRPr="00000000">
        <w:rPr>
          <w:rtl w:val="0"/>
        </w:rPr>
        <w:t xml:space="preserve">Monica Attridge - Hozhoni Foundation, Inc. 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1.27.21 Meeting </w:t>
      </w:r>
    </w:p>
    <w:p w:rsidR="00000000" w:rsidDel="00000000" w:rsidP="00000000" w:rsidRDefault="00000000" w:rsidRPr="00000000" w14:paraId="00000032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3" w:line="253" w:lineRule="auto"/>
        <w:ind w:left="949" w:hanging="788"/>
      </w:pPr>
      <w:r w:rsidDel="00000000" w:rsidR="00000000" w:rsidRPr="00000000">
        <w:rPr>
          <w:b w:val="1"/>
          <w:rtl w:val="0"/>
        </w:rPr>
        <w:t xml:space="preserve">CONTRACT EXTENSION, </w:t>
      </w:r>
      <w:r w:rsidDel="00000000" w:rsidR="00000000" w:rsidRPr="00000000">
        <w:rPr>
          <w:b w:val="1"/>
          <w:rtl w:val="0"/>
        </w:rPr>
        <w:t xml:space="preserve">PROPOSAL</w:t>
      </w:r>
      <w:r w:rsidDel="00000000" w:rsidR="00000000" w:rsidRPr="00000000">
        <w:rPr>
          <w:b w:val="1"/>
          <w:rtl w:val="0"/>
        </w:rPr>
        <w:t xml:space="preserve">, AND AMENDMENT REVIEWS:</w:t>
      </w:r>
    </w:p>
    <w:p w:rsidR="00000000" w:rsidDel="00000000" w:rsidP="00000000" w:rsidRDefault="00000000" w:rsidRPr="00000000" w14:paraId="00000034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are a member of the public or an interested party and would like to speak on any of the below items, please send the Chair an email (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nick.perrera@azdoa.gov</w:t>
        </w:r>
      </w:hyperlink>
      <w:r w:rsidDel="00000000" w:rsidR="00000000" w:rsidRPr="00000000">
        <w:rPr>
          <w:i w:val="1"/>
          <w:rtl w:val="0"/>
        </w:rPr>
        <w:t xml:space="preserve">) prior to the start of the meeting.</w:t>
      </w:r>
    </w:p>
    <w:p w:rsidR="00000000" w:rsidDel="00000000" w:rsidP="00000000" w:rsidRDefault="00000000" w:rsidRPr="00000000" w14:paraId="00000036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ADSPO17-168122</w:t>
      </w:r>
    </w:p>
    <w:p w:rsidR="00000000" w:rsidDel="00000000" w:rsidP="00000000" w:rsidRDefault="00000000" w:rsidRPr="00000000" w14:paraId="00000038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Engraved Products</w:t>
      </w:r>
    </w:p>
    <w:p w:rsidR="00000000" w:rsidDel="00000000" w:rsidP="00000000" w:rsidRDefault="00000000" w:rsidRPr="00000000" w14:paraId="00000039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4/28/21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4/28/2022</w:t>
      </w:r>
    </w:p>
    <w:p w:rsidR="00000000" w:rsidDel="00000000" w:rsidP="00000000" w:rsidRDefault="00000000" w:rsidRPr="00000000" w14:paraId="0000003C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ADSPO17-1682808</w:t>
      </w:r>
    </w:p>
    <w:p w:rsidR="00000000" w:rsidDel="00000000" w:rsidP="00000000" w:rsidRDefault="00000000" w:rsidRPr="00000000" w14:paraId="0000003E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Signage: Decals, Plaques &amp; Work Identification Products</w:t>
      </w:r>
    </w:p>
    <w:p w:rsidR="00000000" w:rsidDel="00000000" w:rsidP="00000000" w:rsidRDefault="00000000" w:rsidRPr="00000000" w14:paraId="0000003F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4/17/2022</w:t>
      </w:r>
    </w:p>
    <w:p w:rsidR="00000000" w:rsidDel="00000000" w:rsidP="00000000" w:rsidRDefault="00000000" w:rsidRPr="00000000" w14:paraId="00000042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CTR044240</w:t>
      </w:r>
    </w:p>
    <w:p w:rsidR="00000000" w:rsidDel="00000000" w:rsidP="00000000" w:rsidRDefault="00000000" w:rsidRPr="00000000" w14:paraId="00000044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Outdoor Furniture &amp; Accessories</w:t>
      </w:r>
    </w:p>
    <w:p w:rsidR="00000000" w:rsidDel="00000000" w:rsidP="00000000" w:rsidRDefault="00000000" w:rsidRPr="00000000" w14:paraId="00000045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4/30/2022 including proposed additional line items.</w:t>
      </w:r>
    </w:p>
    <w:p w:rsidR="00000000" w:rsidDel="00000000" w:rsidP="00000000" w:rsidRDefault="00000000" w:rsidRPr="00000000" w14:paraId="00000048">
      <w:pPr>
        <w:spacing w:after="3" w:line="253" w:lineRule="auto"/>
        <w:ind w:left="20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CTR044241</w:t>
      </w:r>
    </w:p>
    <w:p w:rsidR="00000000" w:rsidDel="00000000" w:rsidP="00000000" w:rsidRDefault="00000000" w:rsidRPr="00000000" w14:paraId="0000004A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Bedding Products</w:t>
      </w:r>
    </w:p>
    <w:p w:rsidR="00000000" w:rsidDel="00000000" w:rsidP="00000000" w:rsidRDefault="00000000" w:rsidRPr="00000000" w14:paraId="0000004B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4/30/2022 including proposed additional line items.</w:t>
      </w:r>
    </w:p>
    <w:p w:rsidR="00000000" w:rsidDel="00000000" w:rsidP="00000000" w:rsidRDefault="00000000" w:rsidRPr="00000000" w14:paraId="0000004E">
      <w:pPr>
        <w:spacing w:after="3" w:line="253" w:lineRule="auto"/>
        <w:ind w:left="20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CTR049459</w:t>
      </w:r>
    </w:p>
    <w:p w:rsidR="00000000" w:rsidDel="00000000" w:rsidP="00000000" w:rsidRDefault="00000000" w:rsidRPr="00000000" w14:paraId="00000050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Linens</w:t>
      </w:r>
    </w:p>
    <w:p w:rsidR="00000000" w:rsidDel="00000000" w:rsidP="00000000" w:rsidRDefault="00000000" w:rsidRPr="00000000" w14:paraId="00000051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4/30/2022</w:t>
      </w:r>
    </w:p>
    <w:p w:rsidR="00000000" w:rsidDel="00000000" w:rsidP="00000000" w:rsidRDefault="00000000" w:rsidRPr="00000000" w14:paraId="00000054">
      <w:pPr>
        <w:spacing w:after="3" w:line="253" w:lineRule="auto"/>
        <w:ind w:left="20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CTR047044</w:t>
      </w:r>
    </w:p>
    <w:p w:rsidR="00000000" w:rsidDel="00000000" w:rsidP="00000000" w:rsidRDefault="00000000" w:rsidRPr="00000000" w14:paraId="00000056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The Centers for Habilitation (ASDD) - Records Shredding and Destruction Services</w:t>
      </w:r>
    </w:p>
    <w:p w:rsidR="00000000" w:rsidDel="00000000" w:rsidP="00000000" w:rsidRDefault="00000000" w:rsidRPr="00000000" w14:paraId="00000057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6/30/21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6/30/2022</w:t>
      </w:r>
    </w:p>
    <w:p w:rsidR="00000000" w:rsidDel="00000000" w:rsidP="00000000" w:rsidRDefault="00000000" w:rsidRPr="00000000" w14:paraId="0000005A">
      <w:pPr>
        <w:spacing w:after="3" w:line="253" w:lineRule="auto"/>
        <w:ind w:left="20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7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CTR047045</w:t>
      </w:r>
    </w:p>
    <w:p w:rsidR="00000000" w:rsidDel="00000000" w:rsidP="00000000" w:rsidRDefault="00000000" w:rsidRPr="00000000" w14:paraId="0000005C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Beacon Group - Records Shredding and Destruction Services</w:t>
      </w:r>
    </w:p>
    <w:p w:rsidR="00000000" w:rsidDel="00000000" w:rsidP="00000000" w:rsidRDefault="00000000" w:rsidRPr="00000000" w14:paraId="0000005D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6/30/21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3" w:line="253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6/30/2022</w:t>
      </w:r>
    </w:p>
    <w:p w:rsidR="00000000" w:rsidDel="00000000" w:rsidP="00000000" w:rsidRDefault="00000000" w:rsidRPr="00000000" w14:paraId="00000060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</w:p>
    <w:p w:rsidR="00000000" w:rsidDel="00000000" w:rsidP="00000000" w:rsidRDefault="00000000" w:rsidRPr="00000000" w14:paraId="00000062">
      <w:pPr>
        <w:numPr>
          <w:ilvl w:val="1"/>
          <w:numId w:val="7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FY21Q3 Report - Nick Perrera</w:t>
      </w:r>
    </w:p>
    <w:p w:rsidR="00000000" w:rsidDel="00000000" w:rsidP="00000000" w:rsidRDefault="00000000" w:rsidRPr="00000000" w14:paraId="00000063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</w:p>
    <w:p w:rsidR="00000000" w:rsidDel="00000000" w:rsidP="00000000" w:rsidRDefault="00000000" w:rsidRPr="00000000" w14:paraId="00000065">
      <w:pPr>
        <w:numPr>
          <w:ilvl w:val="1"/>
          <w:numId w:val="7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66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7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000000" w:rsidDel="00000000" w:rsidP="00000000" w:rsidRDefault="00000000" w:rsidRPr="00000000" w14:paraId="00000069">
      <w:pPr>
        <w:spacing w:after="3" w:line="253" w:lineRule="auto"/>
        <w:ind w:left="14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3" w:line="253" w:lineRule="auto"/>
        <w:ind w:left="161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July 28th, 2021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3" w:line="253" w:lineRule="auto"/>
        <w:ind w:left="2160"/>
        <w:rPr/>
      </w:pPr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</w:r>
      <w:r w:rsidDel="00000000" w:rsidR="00000000" w:rsidRPr="00000000">
        <w:rPr>
          <w:rtl w:val="0"/>
        </w:rPr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  <w:font w:name="Helvetica Neue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Set-Aside Committee Public Meeting Notice</w: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April 28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6E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April 28,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left"/>
      <w:pPr>
        <w:ind w:left="949" w:hanging="787.9999999999999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ck.perrera@azdoa.gov" TargetMode="External"/><Relationship Id="rId10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HelveticaNeue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HelveticaNeue-italic.ttf"/><Relationship Id="rId14" Type="http://schemas.openxmlformats.org/officeDocument/2006/relationships/font" Target="fonts/HelveticaNeue-bold.ttf"/><Relationship Id="rId16" Type="http://schemas.openxmlformats.org/officeDocument/2006/relationships/font" Target="fonts/HelveticaNeue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