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D93" w:rsidRPr="00E667F7" w:rsidRDefault="004D0D93" w:rsidP="00393CE5">
      <w:pPr>
        <w:widowControl w:val="0"/>
        <w:rPr>
          <w:rFonts w:ascii="Arial" w:hAnsi="Arial" w:cs="Arial"/>
          <w:b/>
          <w:bCs/>
          <w:color w:val="0070C0"/>
          <w:sz w:val="18"/>
          <w:szCs w:val="18"/>
        </w:rPr>
      </w:pPr>
      <w:bookmarkStart w:id="0" w:name="_GoBack"/>
      <w:bookmarkEnd w:id="0"/>
      <w:r w:rsidRPr="00E667F7">
        <w:rPr>
          <w:rFonts w:ascii="Arial" w:hAnsi="Arial" w:cs="Arial"/>
          <w:noProof/>
        </w:rPr>
        <w:drawing>
          <wp:inline distT="0" distB="0" distL="0" distR="0" wp14:anchorId="60BE83F3" wp14:editId="07D8E5B9">
            <wp:extent cx="1149350"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432" b="7814"/>
                    <a:stretch/>
                  </pic:blipFill>
                  <pic:spPr bwMode="auto">
                    <a:xfrm>
                      <a:off x="0" y="0"/>
                      <a:ext cx="1141597" cy="624409"/>
                    </a:xfrm>
                    <a:prstGeom prst="rect">
                      <a:avLst/>
                    </a:prstGeom>
                    <a:noFill/>
                    <a:ln>
                      <a:noFill/>
                    </a:ln>
                    <a:extLst>
                      <a:ext uri="{53640926-AAD7-44D8-BBD7-CCE9431645EC}">
                        <a14:shadowObscured xmlns:a14="http://schemas.microsoft.com/office/drawing/2010/main"/>
                      </a:ext>
                    </a:extLst>
                  </pic:spPr>
                </pic:pic>
              </a:graphicData>
            </a:graphic>
          </wp:inline>
        </w:drawing>
      </w:r>
    </w:p>
    <w:p w:rsidR="004D0D93" w:rsidRPr="00E667F7" w:rsidRDefault="004D0D93" w:rsidP="00393CE5">
      <w:pPr>
        <w:tabs>
          <w:tab w:val="right" w:pos="9936"/>
        </w:tabs>
        <w:rPr>
          <w:rFonts w:ascii="Arial" w:hAnsi="Arial" w:cs="Arial"/>
          <w:color w:val="0070C0"/>
          <w:sz w:val="18"/>
          <w:szCs w:val="18"/>
        </w:rPr>
      </w:pPr>
      <w:r w:rsidRPr="00E667F7">
        <w:rPr>
          <w:rFonts w:ascii="Arial" w:hAnsi="Arial" w:cs="Arial"/>
          <w:noProof/>
          <w:color w:val="0070C0"/>
          <w:sz w:val="18"/>
          <w:szCs w:val="18"/>
        </w:rPr>
        <mc:AlternateContent>
          <mc:Choice Requires="wps">
            <w:drawing>
              <wp:anchor distT="36576" distB="36576" distL="36576" distR="36576" simplePos="0" relativeHeight="251659264" behindDoc="0" locked="0" layoutInCell="1" allowOverlap="1" wp14:anchorId="26F19D4F" wp14:editId="1E2CB4E5">
                <wp:simplePos x="0" y="0"/>
                <wp:positionH relativeFrom="column">
                  <wp:posOffset>-114300</wp:posOffset>
                </wp:positionH>
                <wp:positionV relativeFrom="paragraph">
                  <wp:posOffset>64770</wp:posOffset>
                </wp:positionV>
                <wp:extent cx="6400800" cy="15240"/>
                <wp:effectExtent l="19050" t="17145" r="19050" b="1524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15240"/>
                        </a:xfrm>
                        <a:prstGeom prst="line">
                          <a:avLst/>
                        </a:prstGeom>
                        <a:noFill/>
                        <a:ln w="25400">
                          <a:solidFill>
                            <a:srgbClr val="0000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9pt,5.1pt" to="4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" strokecolor="#006" strokeweight="2pt">
                <v:shadow color="#ccc"/>
              </v:line>
            </w:pict>
          </mc:Fallback>
        </mc:AlternateContent>
      </w:r>
      <w:r w:rsidRPr="00E667F7">
        <w:rPr>
          <w:rFonts w:ascii="Arial" w:hAnsi="Arial" w:cs="Arial"/>
          <w:color w:val="0070C0"/>
          <w:sz w:val="18"/>
          <w:szCs w:val="18"/>
        </w:rPr>
        <w:tab/>
      </w:r>
    </w:p>
    <w:p w:rsidR="004D0D93" w:rsidRPr="00E667F7" w:rsidRDefault="004D0D93" w:rsidP="00393CE5">
      <w:pPr>
        <w:jc w:val="right"/>
        <w:rPr>
          <w:rStyle w:val="StyleNormalBold18ptNotBoldBlue"/>
          <w:sz w:val="20"/>
          <w:szCs w:val="20"/>
        </w:rPr>
      </w:pPr>
      <w:r w:rsidRPr="00E667F7">
        <w:rPr>
          <w:rStyle w:val="StyleNormalBold18ptNotBoldBlue"/>
          <w:sz w:val="20"/>
          <w:szCs w:val="20"/>
        </w:rPr>
        <w:t>Arizona Set Aside Procurement Program</w:t>
      </w:r>
    </w:p>
    <w:p w:rsidR="004D0D93" w:rsidRPr="00E667F7" w:rsidRDefault="004D0D93" w:rsidP="00393CE5">
      <w:pPr>
        <w:jc w:val="right"/>
        <w:rPr>
          <w:rStyle w:val="StyleNormalBold18ptNotBoldBlue"/>
          <w:b w:val="0"/>
          <w:sz w:val="20"/>
          <w:szCs w:val="20"/>
        </w:rPr>
      </w:pPr>
      <w:r w:rsidRPr="00E667F7">
        <w:rPr>
          <w:rStyle w:val="StyleNormalBold18ptNotBoldBlue"/>
          <w:sz w:val="20"/>
          <w:szCs w:val="20"/>
        </w:rPr>
        <w:t>Meeting Minutes</w:t>
      </w:r>
    </w:p>
    <w:p w:rsidR="004D0D93" w:rsidRPr="00E667F7" w:rsidRDefault="00864725" w:rsidP="00393CE5">
      <w:pPr>
        <w:ind w:firstLine="720"/>
        <w:jc w:val="right"/>
        <w:rPr>
          <w:rStyle w:val="StyleNormalBold18ptNotBoldBlue"/>
        </w:rPr>
      </w:pPr>
      <w:r>
        <w:rPr>
          <w:rStyle w:val="StyleNormalBold18ptNotBoldBlue"/>
        </w:rPr>
        <w:t>July</w:t>
      </w:r>
      <w:r w:rsidR="004F7947">
        <w:rPr>
          <w:rStyle w:val="StyleNormalBold18ptNotBoldBlue"/>
        </w:rPr>
        <w:t xml:space="preserve"> </w:t>
      </w:r>
      <w:r>
        <w:rPr>
          <w:rStyle w:val="StyleNormalBold18ptNotBoldBlue"/>
        </w:rPr>
        <w:t>29</w:t>
      </w:r>
      <w:r w:rsidR="00787064">
        <w:rPr>
          <w:rStyle w:val="StyleNormalBold18ptNotBoldBlue"/>
        </w:rPr>
        <w:t>, 201</w:t>
      </w:r>
      <w:r w:rsidR="006D0AC5">
        <w:rPr>
          <w:rStyle w:val="StyleNormalBold18ptNotBoldBlue"/>
        </w:rPr>
        <w:t>6</w:t>
      </w:r>
    </w:p>
    <w:p w:rsidR="004D0D93" w:rsidRPr="00E667F7" w:rsidRDefault="004D0D93" w:rsidP="00393CE5">
      <w:pPr>
        <w:rPr>
          <w:rFonts w:ascii="Arial" w:hAnsi="Arial" w:cs="Arial"/>
          <w:b/>
          <w:sz w:val="20"/>
          <w:szCs w:val="20"/>
        </w:rPr>
      </w:pPr>
      <w:r w:rsidRPr="00E667F7">
        <w:rPr>
          <w:rFonts w:ascii="Arial" w:hAnsi="Arial" w:cs="Arial"/>
          <w:b/>
          <w:sz w:val="20"/>
          <w:szCs w:val="20"/>
        </w:rPr>
        <w:t>Attendance:</w:t>
      </w:r>
    </w:p>
    <w:p w:rsidR="004D0D93" w:rsidRPr="00E667F7" w:rsidRDefault="004D0D93" w:rsidP="00393CE5">
      <w:pPr>
        <w:rPr>
          <w:rFonts w:ascii="Arial" w:hAnsi="Arial" w:cs="Arial"/>
          <w:b/>
          <w:sz w:val="20"/>
          <w:szCs w:val="20"/>
        </w:rPr>
      </w:pPr>
    </w:p>
    <w:p w:rsidR="004D0D93" w:rsidRPr="00E667F7" w:rsidRDefault="004D0D93" w:rsidP="00393CE5">
      <w:pPr>
        <w:ind w:left="360"/>
        <w:rPr>
          <w:rFonts w:ascii="Arial" w:hAnsi="Arial" w:cs="Arial"/>
          <w:b/>
          <w:sz w:val="20"/>
          <w:szCs w:val="20"/>
        </w:rPr>
      </w:pPr>
      <w:r w:rsidRPr="00E667F7">
        <w:rPr>
          <w:rFonts w:ascii="Arial" w:hAnsi="Arial" w:cs="Arial"/>
          <w:b/>
          <w:sz w:val="20"/>
          <w:szCs w:val="20"/>
        </w:rPr>
        <w:t>Members Present:</w:t>
      </w:r>
    </w:p>
    <w:p w:rsidR="004D0D93" w:rsidRPr="00E667F7" w:rsidRDefault="004D0D93" w:rsidP="00393CE5">
      <w:pPr>
        <w:ind w:left="360"/>
        <w:rPr>
          <w:rFonts w:ascii="Arial" w:hAnsi="Arial" w:cs="Arial"/>
          <w:b/>
          <w:sz w:val="20"/>
          <w:szCs w:val="20"/>
        </w:rPr>
      </w:pPr>
    </w:p>
    <w:tbl>
      <w:tblPr>
        <w:tblW w:w="10008" w:type="dxa"/>
        <w:tblLook w:val="01E0" w:firstRow="1" w:lastRow="1" w:firstColumn="1" w:lastColumn="1" w:noHBand="0" w:noVBand="0"/>
      </w:tblPr>
      <w:tblGrid>
        <w:gridCol w:w="4338"/>
        <w:gridCol w:w="2970"/>
        <w:gridCol w:w="2700"/>
      </w:tblGrid>
      <w:tr w:rsidR="004D0D93" w:rsidRPr="00E667F7" w:rsidTr="00FB27E1">
        <w:tc>
          <w:tcPr>
            <w:tcW w:w="4338" w:type="dxa"/>
            <w:shd w:val="clear" w:color="auto" w:fill="auto"/>
          </w:tcPr>
          <w:p w:rsidR="004D0D93" w:rsidRPr="00E667F7" w:rsidRDefault="006E7915" w:rsidP="006D0AC5">
            <w:pPr>
              <w:ind w:left="360"/>
              <w:rPr>
                <w:rFonts w:ascii="Arial" w:hAnsi="Arial" w:cs="Arial"/>
                <w:sz w:val="20"/>
                <w:szCs w:val="20"/>
              </w:rPr>
            </w:pPr>
            <w:r w:rsidRPr="00E667F7">
              <w:rPr>
                <w:rFonts w:ascii="Arial" w:hAnsi="Arial" w:cs="Arial"/>
                <w:sz w:val="20"/>
                <w:szCs w:val="20"/>
              </w:rPr>
              <w:t>Steven King, Beacon</w:t>
            </w:r>
            <w:r>
              <w:rPr>
                <w:rFonts w:ascii="Arial" w:hAnsi="Arial" w:cs="Arial"/>
                <w:sz w:val="20"/>
                <w:szCs w:val="20"/>
              </w:rPr>
              <w:t xml:space="preserve"> (phone)</w:t>
            </w:r>
          </w:p>
        </w:tc>
        <w:tc>
          <w:tcPr>
            <w:tcW w:w="2970" w:type="dxa"/>
            <w:shd w:val="clear" w:color="auto" w:fill="auto"/>
          </w:tcPr>
          <w:p w:rsidR="004D0D93" w:rsidRPr="00E667F7" w:rsidRDefault="00ED2009" w:rsidP="00393CE5">
            <w:pPr>
              <w:rPr>
                <w:rFonts w:ascii="Arial" w:hAnsi="Arial" w:cs="Arial"/>
                <w:sz w:val="20"/>
                <w:szCs w:val="20"/>
              </w:rPr>
            </w:pPr>
            <w:r w:rsidRPr="00E667F7">
              <w:rPr>
                <w:rFonts w:ascii="Arial" w:hAnsi="Arial" w:cs="Arial"/>
                <w:sz w:val="20"/>
                <w:szCs w:val="20"/>
              </w:rPr>
              <w:t>Richard Monaco, AIB</w:t>
            </w:r>
          </w:p>
        </w:tc>
        <w:tc>
          <w:tcPr>
            <w:tcW w:w="2700" w:type="dxa"/>
            <w:shd w:val="clear" w:color="auto" w:fill="auto"/>
          </w:tcPr>
          <w:p w:rsidR="004D0D93" w:rsidRPr="00E667F7" w:rsidRDefault="004D0D93" w:rsidP="00393CE5">
            <w:pPr>
              <w:rPr>
                <w:rFonts w:ascii="Arial" w:hAnsi="Arial" w:cs="Arial"/>
                <w:color w:val="0070C0"/>
                <w:sz w:val="20"/>
                <w:szCs w:val="20"/>
              </w:rPr>
            </w:pPr>
          </w:p>
        </w:tc>
      </w:tr>
      <w:tr w:rsidR="004D0D93" w:rsidRPr="00E667F7" w:rsidTr="00FB27E1">
        <w:tc>
          <w:tcPr>
            <w:tcW w:w="4338" w:type="dxa"/>
            <w:shd w:val="clear" w:color="auto" w:fill="auto"/>
          </w:tcPr>
          <w:p w:rsidR="004D0D93" w:rsidRPr="00BE247D" w:rsidRDefault="006E7915" w:rsidP="00393CE5">
            <w:pPr>
              <w:ind w:left="360"/>
              <w:rPr>
                <w:rFonts w:ascii="Arial" w:hAnsi="Arial" w:cs="Arial"/>
                <w:sz w:val="20"/>
                <w:szCs w:val="20"/>
              </w:rPr>
            </w:pPr>
            <w:r>
              <w:rPr>
                <w:rFonts w:ascii="Arial" w:hAnsi="Arial" w:cs="Arial"/>
                <w:sz w:val="20"/>
                <w:szCs w:val="20"/>
              </w:rPr>
              <w:t>Shanna Ellis, TCH</w:t>
            </w:r>
          </w:p>
        </w:tc>
        <w:tc>
          <w:tcPr>
            <w:tcW w:w="2970" w:type="dxa"/>
            <w:shd w:val="clear" w:color="auto" w:fill="auto"/>
          </w:tcPr>
          <w:p w:rsidR="004D0D93" w:rsidRPr="00E667F7" w:rsidRDefault="00FA03D5" w:rsidP="00393CE5">
            <w:pPr>
              <w:rPr>
                <w:rFonts w:ascii="Arial" w:hAnsi="Arial" w:cs="Arial"/>
                <w:sz w:val="20"/>
                <w:szCs w:val="20"/>
              </w:rPr>
            </w:pPr>
            <w:r w:rsidRPr="00E667F7">
              <w:rPr>
                <w:rFonts w:ascii="Arial" w:hAnsi="Arial" w:cs="Arial"/>
                <w:sz w:val="20"/>
                <w:szCs w:val="20"/>
              </w:rPr>
              <w:t>Brian Radecki, ACI</w:t>
            </w:r>
          </w:p>
        </w:tc>
        <w:tc>
          <w:tcPr>
            <w:tcW w:w="2700" w:type="dxa"/>
            <w:shd w:val="clear" w:color="auto" w:fill="auto"/>
          </w:tcPr>
          <w:p w:rsidR="004D0D93" w:rsidRPr="006D0AC5" w:rsidRDefault="004D0D93" w:rsidP="00393CE5">
            <w:pPr>
              <w:rPr>
                <w:rFonts w:ascii="Arial" w:hAnsi="Arial" w:cs="Arial"/>
                <w:sz w:val="20"/>
                <w:szCs w:val="20"/>
              </w:rPr>
            </w:pPr>
          </w:p>
        </w:tc>
      </w:tr>
      <w:tr w:rsidR="004D0D93" w:rsidRPr="00E667F7" w:rsidTr="00FB27E1">
        <w:tc>
          <w:tcPr>
            <w:tcW w:w="4338" w:type="dxa"/>
            <w:shd w:val="clear" w:color="auto" w:fill="auto"/>
          </w:tcPr>
          <w:p w:rsidR="004D0D93" w:rsidRPr="00E667F7" w:rsidRDefault="004D0D93" w:rsidP="00BE247D">
            <w:pPr>
              <w:ind w:left="360"/>
              <w:rPr>
                <w:rFonts w:ascii="Arial" w:hAnsi="Arial" w:cs="Arial"/>
                <w:color w:val="0070C0"/>
                <w:sz w:val="20"/>
                <w:szCs w:val="20"/>
              </w:rPr>
            </w:pPr>
          </w:p>
        </w:tc>
        <w:tc>
          <w:tcPr>
            <w:tcW w:w="2970" w:type="dxa"/>
            <w:shd w:val="clear" w:color="auto" w:fill="auto"/>
          </w:tcPr>
          <w:p w:rsidR="004D0D93" w:rsidRPr="00E667F7" w:rsidRDefault="00E85A71" w:rsidP="00393CE5">
            <w:pPr>
              <w:rPr>
                <w:rFonts w:ascii="Arial" w:hAnsi="Arial" w:cs="Arial"/>
                <w:color w:val="0070C0"/>
                <w:sz w:val="20"/>
                <w:szCs w:val="20"/>
              </w:rPr>
            </w:pPr>
            <w:r>
              <w:rPr>
                <w:rFonts w:ascii="Arial" w:hAnsi="Arial" w:cs="Arial"/>
                <w:sz w:val="20"/>
                <w:szCs w:val="20"/>
              </w:rPr>
              <w:t>Carol Carr, Achieve Human Services</w:t>
            </w:r>
            <w:r w:rsidRPr="00E667F7">
              <w:rPr>
                <w:rFonts w:ascii="Arial" w:hAnsi="Arial" w:cs="Arial"/>
                <w:color w:val="0070C0"/>
                <w:sz w:val="20"/>
                <w:szCs w:val="20"/>
              </w:rPr>
              <w:t xml:space="preserve"> </w:t>
            </w:r>
          </w:p>
        </w:tc>
        <w:tc>
          <w:tcPr>
            <w:tcW w:w="2700" w:type="dxa"/>
            <w:shd w:val="clear" w:color="auto" w:fill="auto"/>
          </w:tcPr>
          <w:p w:rsidR="004D0D93" w:rsidRPr="00BE247D" w:rsidRDefault="004D0D93" w:rsidP="00393CE5">
            <w:pPr>
              <w:rPr>
                <w:rFonts w:ascii="Arial" w:hAnsi="Arial" w:cs="Arial"/>
                <w:sz w:val="20"/>
                <w:szCs w:val="20"/>
              </w:rPr>
            </w:pPr>
          </w:p>
        </w:tc>
      </w:tr>
    </w:tbl>
    <w:p w:rsidR="00021134" w:rsidRPr="00E667F7" w:rsidRDefault="00021134" w:rsidP="00393CE5">
      <w:pPr>
        <w:ind w:left="360"/>
        <w:rPr>
          <w:rFonts w:ascii="Arial" w:hAnsi="Arial" w:cs="Arial"/>
          <w:b/>
          <w:sz w:val="20"/>
          <w:szCs w:val="20"/>
        </w:rPr>
      </w:pPr>
    </w:p>
    <w:p w:rsidR="004D0D93" w:rsidRPr="00E667F7" w:rsidRDefault="004D0D93" w:rsidP="00393CE5">
      <w:pPr>
        <w:ind w:left="360"/>
        <w:rPr>
          <w:rFonts w:ascii="Arial" w:hAnsi="Arial" w:cs="Arial"/>
          <w:b/>
          <w:sz w:val="20"/>
          <w:szCs w:val="20"/>
        </w:rPr>
      </w:pPr>
      <w:r w:rsidRPr="00E667F7">
        <w:rPr>
          <w:rFonts w:ascii="Arial" w:hAnsi="Arial" w:cs="Arial"/>
          <w:b/>
          <w:sz w:val="20"/>
          <w:szCs w:val="20"/>
        </w:rPr>
        <w:t>State Procurement Office Staff Present:</w:t>
      </w:r>
    </w:p>
    <w:p w:rsidR="004D0D93" w:rsidRPr="00E667F7" w:rsidRDefault="004D0D93" w:rsidP="00393CE5">
      <w:pPr>
        <w:ind w:left="360"/>
        <w:rPr>
          <w:rFonts w:ascii="Arial" w:hAnsi="Arial" w:cs="Arial"/>
          <w:b/>
          <w:color w:val="0070C0"/>
          <w:sz w:val="20"/>
          <w:szCs w:val="20"/>
        </w:rPr>
      </w:pPr>
    </w:p>
    <w:tbl>
      <w:tblPr>
        <w:tblW w:w="10008" w:type="dxa"/>
        <w:tblLook w:val="01E0" w:firstRow="1" w:lastRow="1" w:firstColumn="1" w:lastColumn="1" w:noHBand="0" w:noVBand="0"/>
      </w:tblPr>
      <w:tblGrid>
        <w:gridCol w:w="3258"/>
        <w:gridCol w:w="3870"/>
        <w:gridCol w:w="2880"/>
      </w:tblGrid>
      <w:tr w:rsidR="004D0D93" w:rsidRPr="00E667F7" w:rsidTr="000461A5">
        <w:tc>
          <w:tcPr>
            <w:tcW w:w="3258" w:type="dxa"/>
            <w:shd w:val="clear" w:color="auto" w:fill="auto"/>
          </w:tcPr>
          <w:p w:rsidR="004D0D93" w:rsidRPr="00E667F7" w:rsidRDefault="006E7915" w:rsidP="00393CE5">
            <w:pPr>
              <w:ind w:left="360"/>
              <w:rPr>
                <w:rFonts w:ascii="Arial" w:hAnsi="Arial" w:cs="Arial"/>
                <w:sz w:val="20"/>
                <w:szCs w:val="20"/>
              </w:rPr>
            </w:pPr>
            <w:r>
              <w:rPr>
                <w:rFonts w:ascii="Arial" w:hAnsi="Arial" w:cs="Arial"/>
                <w:sz w:val="20"/>
                <w:szCs w:val="20"/>
              </w:rPr>
              <w:t>Barbara Corella</w:t>
            </w:r>
          </w:p>
        </w:tc>
        <w:tc>
          <w:tcPr>
            <w:tcW w:w="3870" w:type="dxa"/>
            <w:shd w:val="clear" w:color="auto" w:fill="auto"/>
          </w:tcPr>
          <w:p w:rsidR="004D0D93" w:rsidRPr="00E667F7" w:rsidRDefault="004D0D93" w:rsidP="00393CE5">
            <w:pPr>
              <w:rPr>
                <w:rFonts w:ascii="Arial" w:hAnsi="Arial" w:cs="Arial"/>
                <w:sz w:val="20"/>
                <w:szCs w:val="20"/>
              </w:rPr>
            </w:pPr>
          </w:p>
        </w:tc>
        <w:tc>
          <w:tcPr>
            <w:tcW w:w="2880" w:type="dxa"/>
            <w:shd w:val="clear" w:color="auto" w:fill="auto"/>
          </w:tcPr>
          <w:p w:rsidR="004D0D93" w:rsidRPr="00E667F7" w:rsidRDefault="004D0D93" w:rsidP="00393CE5">
            <w:pPr>
              <w:rPr>
                <w:rFonts w:ascii="Arial" w:hAnsi="Arial" w:cs="Arial"/>
                <w:sz w:val="20"/>
                <w:szCs w:val="20"/>
              </w:rPr>
            </w:pPr>
          </w:p>
        </w:tc>
      </w:tr>
    </w:tbl>
    <w:p w:rsidR="004D0D93" w:rsidRPr="00E667F7" w:rsidRDefault="004D0D93" w:rsidP="00393CE5">
      <w:pPr>
        <w:rPr>
          <w:rFonts w:ascii="Arial" w:hAnsi="Arial" w:cs="Arial"/>
          <w:b/>
          <w:sz w:val="20"/>
          <w:szCs w:val="20"/>
        </w:rPr>
      </w:pPr>
    </w:p>
    <w:p w:rsidR="004D0D93" w:rsidRPr="00E667F7" w:rsidRDefault="004D0D93" w:rsidP="00393CE5">
      <w:pPr>
        <w:ind w:left="360"/>
        <w:rPr>
          <w:rFonts w:ascii="Arial" w:hAnsi="Arial" w:cs="Arial"/>
          <w:b/>
          <w:sz w:val="20"/>
          <w:szCs w:val="20"/>
        </w:rPr>
      </w:pPr>
      <w:r w:rsidRPr="00E667F7">
        <w:rPr>
          <w:rFonts w:ascii="Arial" w:hAnsi="Arial" w:cs="Arial"/>
          <w:b/>
          <w:sz w:val="20"/>
          <w:szCs w:val="20"/>
        </w:rPr>
        <w:t>Others Present:</w:t>
      </w:r>
    </w:p>
    <w:p w:rsidR="004D0D93" w:rsidRPr="00E667F7" w:rsidRDefault="004D0D93" w:rsidP="00393CE5">
      <w:pPr>
        <w:ind w:left="360"/>
        <w:rPr>
          <w:rFonts w:ascii="Arial" w:hAnsi="Arial" w:cs="Arial"/>
          <w:b/>
          <w:color w:val="0070C0"/>
          <w:sz w:val="20"/>
          <w:szCs w:val="20"/>
        </w:rPr>
      </w:pPr>
    </w:p>
    <w:tbl>
      <w:tblPr>
        <w:tblW w:w="9900" w:type="dxa"/>
        <w:tblInd w:w="108" w:type="dxa"/>
        <w:tblLook w:val="01E0" w:firstRow="1" w:lastRow="1" w:firstColumn="1" w:lastColumn="1" w:noHBand="0" w:noVBand="0"/>
      </w:tblPr>
      <w:tblGrid>
        <w:gridCol w:w="3150"/>
        <w:gridCol w:w="2970"/>
        <w:gridCol w:w="3780"/>
      </w:tblGrid>
      <w:tr w:rsidR="004D0D93" w:rsidRPr="00E667F7" w:rsidTr="004D4079">
        <w:tc>
          <w:tcPr>
            <w:tcW w:w="3150" w:type="dxa"/>
            <w:shd w:val="clear" w:color="auto" w:fill="auto"/>
          </w:tcPr>
          <w:p w:rsidR="004D0D93" w:rsidRPr="00E667F7" w:rsidRDefault="001E1B69" w:rsidP="00393CE5">
            <w:pPr>
              <w:ind w:left="252"/>
              <w:rPr>
                <w:rFonts w:ascii="Arial" w:hAnsi="Arial" w:cs="Arial"/>
                <w:sz w:val="20"/>
                <w:szCs w:val="20"/>
              </w:rPr>
            </w:pPr>
            <w:r w:rsidRPr="00E667F7">
              <w:rPr>
                <w:rFonts w:ascii="Arial" w:hAnsi="Arial" w:cs="Arial"/>
                <w:sz w:val="20"/>
                <w:szCs w:val="20"/>
              </w:rPr>
              <w:t>A</w:t>
            </w:r>
            <w:r w:rsidR="00ED2009" w:rsidRPr="00E667F7">
              <w:rPr>
                <w:rFonts w:ascii="Arial" w:hAnsi="Arial" w:cs="Arial"/>
                <w:sz w:val="20"/>
                <w:szCs w:val="20"/>
              </w:rPr>
              <w:t>r</w:t>
            </w:r>
            <w:r w:rsidRPr="00E667F7">
              <w:rPr>
                <w:rFonts w:ascii="Arial" w:hAnsi="Arial" w:cs="Arial"/>
                <w:sz w:val="20"/>
                <w:szCs w:val="20"/>
              </w:rPr>
              <w:t>mando Bernasconi, QC</w:t>
            </w:r>
          </w:p>
        </w:tc>
        <w:tc>
          <w:tcPr>
            <w:tcW w:w="2970" w:type="dxa"/>
            <w:shd w:val="clear" w:color="auto" w:fill="auto"/>
          </w:tcPr>
          <w:p w:rsidR="004D0D93" w:rsidRPr="00E667F7" w:rsidRDefault="006E7915" w:rsidP="006E7915">
            <w:pPr>
              <w:rPr>
                <w:rFonts w:ascii="Arial" w:hAnsi="Arial" w:cs="Arial"/>
                <w:sz w:val="20"/>
                <w:szCs w:val="20"/>
              </w:rPr>
            </w:pPr>
            <w:r>
              <w:rPr>
                <w:rFonts w:ascii="Arial" w:hAnsi="Arial" w:cs="Arial"/>
                <w:sz w:val="20"/>
                <w:szCs w:val="20"/>
              </w:rPr>
              <w:t xml:space="preserve">Ryan  </w:t>
            </w:r>
          </w:p>
        </w:tc>
        <w:tc>
          <w:tcPr>
            <w:tcW w:w="3780" w:type="dxa"/>
          </w:tcPr>
          <w:p w:rsidR="004D0D93" w:rsidRPr="00E667F7" w:rsidRDefault="006E7915" w:rsidP="00393CE5">
            <w:pPr>
              <w:rPr>
                <w:rFonts w:ascii="Arial" w:hAnsi="Arial" w:cs="Arial"/>
                <w:sz w:val="20"/>
                <w:szCs w:val="20"/>
              </w:rPr>
            </w:pPr>
            <w:r>
              <w:rPr>
                <w:rFonts w:ascii="Arial" w:hAnsi="Arial" w:cs="Arial"/>
                <w:sz w:val="20"/>
                <w:szCs w:val="20"/>
              </w:rPr>
              <w:t>Sam Henry, MARC Community Resources (phone)</w:t>
            </w:r>
          </w:p>
        </w:tc>
      </w:tr>
      <w:tr w:rsidR="004D0D93" w:rsidRPr="00E667F7" w:rsidTr="004D4079">
        <w:tc>
          <w:tcPr>
            <w:tcW w:w="3150" w:type="dxa"/>
            <w:shd w:val="clear" w:color="auto" w:fill="auto"/>
          </w:tcPr>
          <w:p w:rsidR="004D0D93" w:rsidRPr="00E667F7" w:rsidRDefault="006E7915" w:rsidP="00E650F7">
            <w:pPr>
              <w:ind w:left="252"/>
              <w:rPr>
                <w:rFonts w:ascii="Arial" w:hAnsi="Arial" w:cs="Arial"/>
                <w:sz w:val="20"/>
                <w:szCs w:val="20"/>
              </w:rPr>
            </w:pPr>
            <w:r>
              <w:rPr>
                <w:rFonts w:ascii="Arial" w:hAnsi="Arial" w:cs="Arial"/>
                <w:sz w:val="20"/>
                <w:szCs w:val="20"/>
              </w:rPr>
              <w:t>Dennis Stover, Vision BP</w:t>
            </w:r>
          </w:p>
        </w:tc>
        <w:tc>
          <w:tcPr>
            <w:tcW w:w="2970" w:type="dxa"/>
            <w:shd w:val="clear" w:color="auto" w:fill="auto"/>
          </w:tcPr>
          <w:p w:rsidR="004D0D93" w:rsidRPr="00E667F7" w:rsidRDefault="006D0AC5" w:rsidP="00393CE5">
            <w:pPr>
              <w:rPr>
                <w:rFonts w:ascii="Arial" w:hAnsi="Arial" w:cs="Arial"/>
                <w:sz w:val="20"/>
                <w:szCs w:val="20"/>
              </w:rPr>
            </w:pPr>
            <w:r>
              <w:rPr>
                <w:rFonts w:ascii="Arial" w:hAnsi="Arial" w:cs="Arial"/>
                <w:sz w:val="20"/>
                <w:szCs w:val="20"/>
              </w:rPr>
              <w:t>Ben Karnitschnig, QC</w:t>
            </w:r>
          </w:p>
        </w:tc>
        <w:tc>
          <w:tcPr>
            <w:tcW w:w="3780" w:type="dxa"/>
          </w:tcPr>
          <w:p w:rsidR="004D0D93" w:rsidRPr="00E667F7" w:rsidRDefault="004D0D93" w:rsidP="00E650F7">
            <w:pPr>
              <w:rPr>
                <w:rFonts w:ascii="Arial" w:hAnsi="Arial" w:cs="Arial"/>
                <w:sz w:val="20"/>
                <w:szCs w:val="20"/>
              </w:rPr>
            </w:pPr>
          </w:p>
        </w:tc>
      </w:tr>
      <w:tr w:rsidR="00E650F7" w:rsidRPr="00E667F7" w:rsidTr="004D4079">
        <w:tc>
          <w:tcPr>
            <w:tcW w:w="3150" w:type="dxa"/>
            <w:shd w:val="clear" w:color="auto" w:fill="auto"/>
          </w:tcPr>
          <w:p w:rsidR="00E650F7" w:rsidRDefault="00E650F7" w:rsidP="00E650F7">
            <w:pPr>
              <w:ind w:left="252"/>
              <w:rPr>
                <w:rFonts w:ascii="Arial" w:hAnsi="Arial" w:cs="Arial"/>
                <w:sz w:val="20"/>
                <w:szCs w:val="20"/>
              </w:rPr>
            </w:pPr>
            <w:r>
              <w:rPr>
                <w:rFonts w:ascii="Arial" w:hAnsi="Arial" w:cs="Arial"/>
                <w:sz w:val="20"/>
                <w:szCs w:val="20"/>
              </w:rPr>
              <w:t>Claudia Chavez, STARS</w:t>
            </w:r>
          </w:p>
        </w:tc>
        <w:tc>
          <w:tcPr>
            <w:tcW w:w="2970" w:type="dxa"/>
            <w:shd w:val="clear" w:color="auto" w:fill="auto"/>
          </w:tcPr>
          <w:p w:rsidR="00E650F7" w:rsidRDefault="006E7915" w:rsidP="00393CE5">
            <w:pPr>
              <w:rPr>
                <w:rFonts w:ascii="Arial" w:hAnsi="Arial" w:cs="Arial"/>
                <w:sz w:val="20"/>
                <w:szCs w:val="20"/>
              </w:rPr>
            </w:pPr>
            <w:r>
              <w:rPr>
                <w:rFonts w:ascii="Arial" w:hAnsi="Arial" w:cs="Arial"/>
                <w:sz w:val="20"/>
                <w:szCs w:val="20"/>
              </w:rPr>
              <w:t>Carrie McMurry, QC</w:t>
            </w:r>
          </w:p>
        </w:tc>
        <w:tc>
          <w:tcPr>
            <w:tcW w:w="3780" w:type="dxa"/>
          </w:tcPr>
          <w:p w:rsidR="00E650F7" w:rsidRDefault="00E650F7" w:rsidP="00E650F7">
            <w:pPr>
              <w:rPr>
                <w:rFonts w:ascii="Arial" w:hAnsi="Arial" w:cs="Arial"/>
                <w:sz w:val="20"/>
                <w:szCs w:val="20"/>
              </w:rPr>
            </w:pPr>
          </w:p>
        </w:tc>
      </w:tr>
    </w:tbl>
    <w:p w:rsidR="004D0D93" w:rsidRPr="00E667F7" w:rsidRDefault="004D0D93" w:rsidP="00393CE5">
      <w:pPr>
        <w:rPr>
          <w:rFonts w:ascii="Arial" w:hAnsi="Arial" w:cs="Arial"/>
          <w:b/>
          <w:sz w:val="20"/>
          <w:szCs w:val="20"/>
        </w:rPr>
      </w:pPr>
    </w:p>
    <w:p w:rsidR="009B4C8E" w:rsidRPr="00E667F7" w:rsidRDefault="009B4C8E" w:rsidP="00393CE5">
      <w:pPr>
        <w:rPr>
          <w:rFonts w:ascii="Arial" w:hAnsi="Arial" w:cs="Arial"/>
          <w:b/>
          <w:sz w:val="20"/>
          <w:szCs w:val="20"/>
        </w:rPr>
      </w:pPr>
    </w:p>
    <w:p w:rsidR="004D0D93" w:rsidRPr="00E667F7" w:rsidRDefault="004D0D93" w:rsidP="00393CE5">
      <w:pPr>
        <w:rPr>
          <w:rFonts w:ascii="Arial" w:hAnsi="Arial" w:cs="Arial"/>
          <w:b/>
          <w:sz w:val="20"/>
          <w:szCs w:val="20"/>
        </w:rPr>
      </w:pPr>
      <w:r w:rsidRPr="00E667F7">
        <w:rPr>
          <w:rFonts w:ascii="Arial" w:hAnsi="Arial" w:cs="Arial"/>
          <w:b/>
          <w:sz w:val="20"/>
          <w:szCs w:val="20"/>
        </w:rPr>
        <w:t>Minutes:</w:t>
      </w:r>
    </w:p>
    <w:p w:rsidR="004D0D93" w:rsidRPr="00E667F7" w:rsidRDefault="004D0D93" w:rsidP="00393CE5">
      <w:pPr>
        <w:rPr>
          <w:rFonts w:ascii="Arial" w:hAnsi="Arial" w:cs="Arial"/>
          <w:b/>
          <w:sz w:val="20"/>
          <w:szCs w:val="20"/>
        </w:rPr>
      </w:pPr>
    </w:p>
    <w:p w:rsidR="00A748E0" w:rsidRPr="00A748E0" w:rsidRDefault="004D0D93" w:rsidP="00A748E0">
      <w:pPr>
        <w:widowControl w:val="0"/>
        <w:numPr>
          <w:ilvl w:val="0"/>
          <w:numId w:val="1"/>
        </w:numPr>
        <w:rPr>
          <w:rFonts w:ascii="Arial" w:hAnsi="Arial" w:cs="Arial"/>
          <w:b/>
          <w:sz w:val="20"/>
          <w:szCs w:val="20"/>
        </w:rPr>
      </w:pPr>
      <w:r w:rsidRPr="00E667F7">
        <w:rPr>
          <w:rFonts w:ascii="Arial" w:hAnsi="Arial" w:cs="Arial"/>
          <w:b/>
          <w:sz w:val="20"/>
          <w:szCs w:val="20"/>
        </w:rPr>
        <w:t xml:space="preserve">CALL TO ORDER:  </w:t>
      </w:r>
      <w:r w:rsidR="00E650F7">
        <w:rPr>
          <w:rFonts w:ascii="Arial" w:hAnsi="Arial" w:cs="Arial"/>
          <w:sz w:val="20"/>
          <w:szCs w:val="20"/>
        </w:rPr>
        <w:t>Barbara Corella</w:t>
      </w:r>
      <w:r w:rsidR="00163A8C" w:rsidRPr="00E667F7">
        <w:rPr>
          <w:rFonts w:ascii="Arial" w:hAnsi="Arial" w:cs="Arial"/>
          <w:sz w:val="20"/>
          <w:szCs w:val="20"/>
        </w:rPr>
        <w:t xml:space="preserve"> called the meeting to order </w:t>
      </w:r>
      <w:r w:rsidR="006D0AC5">
        <w:rPr>
          <w:rFonts w:ascii="Arial" w:hAnsi="Arial" w:cs="Arial"/>
          <w:sz w:val="20"/>
          <w:szCs w:val="20"/>
        </w:rPr>
        <w:t>at 1:</w:t>
      </w:r>
      <w:r w:rsidR="00E650F7">
        <w:rPr>
          <w:rFonts w:ascii="Arial" w:hAnsi="Arial" w:cs="Arial"/>
          <w:sz w:val="20"/>
          <w:szCs w:val="20"/>
        </w:rPr>
        <w:t>3</w:t>
      </w:r>
      <w:r w:rsidR="00713EA4">
        <w:rPr>
          <w:rFonts w:ascii="Arial" w:hAnsi="Arial" w:cs="Arial"/>
          <w:sz w:val="20"/>
          <w:szCs w:val="20"/>
        </w:rPr>
        <w:t>0</w:t>
      </w:r>
      <w:r w:rsidR="00180301">
        <w:rPr>
          <w:rFonts w:ascii="Arial" w:hAnsi="Arial" w:cs="Arial"/>
          <w:sz w:val="20"/>
          <w:szCs w:val="20"/>
        </w:rPr>
        <w:t xml:space="preserve"> PM.</w:t>
      </w:r>
    </w:p>
    <w:p w:rsidR="00A748E0" w:rsidRDefault="00A748E0" w:rsidP="00A748E0">
      <w:pPr>
        <w:widowControl w:val="0"/>
        <w:ind w:left="540"/>
        <w:rPr>
          <w:rFonts w:ascii="Arial" w:hAnsi="Arial" w:cs="Arial"/>
          <w:b/>
          <w:sz w:val="20"/>
          <w:szCs w:val="20"/>
        </w:rPr>
      </w:pPr>
    </w:p>
    <w:p w:rsidR="00712ADE" w:rsidRPr="00175403" w:rsidRDefault="004D0D93" w:rsidP="00787064">
      <w:pPr>
        <w:widowControl w:val="0"/>
        <w:numPr>
          <w:ilvl w:val="0"/>
          <w:numId w:val="1"/>
        </w:numPr>
        <w:rPr>
          <w:rFonts w:ascii="Arial" w:hAnsi="Arial" w:cs="Arial"/>
          <w:b/>
          <w:sz w:val="20"/>
          <w:szCs w:val="20"/>
        </w:rPr>
      </w:pPr>
      <w:r w:rsidRPr="00A748E0">
        <w:rPr>
          <w:rFonts w:ascii="Arial" w:hAnsi="Arial" w:cs="Arial"/>
          <w:b/>
          <w:sz w:val="20"/>
          <w:szCs w:val="20"/>
        </w:rPr>
        <w:t xml:space="preserve">ROLL CALL:  </w:t>
      </w:r>
      <w:r w:rsidR="006D0AC5">
        <w:rPr>
          <w:rFonts w:ascii="Arial" w:hAnsi="Arial" w:cs="Arial"/>
          <w:sz w:val="20"/>
          <w:szCs w:val="20"/>
        </w:rPr>
        <w:t xml:space="preserve">Barbara Corella </w:t>
      </w:r>
      <w:r w:rsidR="00E650F7">
        <w:rPr>
          <w:rFonts w:ascii="Arial" w:hAnsi="Arial" w:cs="Arial"/>
          <w:sz w:val="20"/>
          <w:szCs w:val="20"/>
        </w:rPr>
        <w:t xml:space="preserve">took roll. </w:t>
      </w:r>
      <w:r w:rsidR="00713EA4">
        <w:rPr>
          <w:rFonts w:ascii="Arial" w:hAnsi="Arial" w:cs="Arial"/>
          <w:sz w:val="20"/>
          <w:szCs w:val="20"/>
        </w:rPr>
        <w:t>Gary Hahn</w:t>
      </w:r>
      <w:r w:rsidR="00787064">
        <w:rPr>
          <w:rFonts w:ascii="Arial" w:hAnsi="Arial" w:cs="Arial"/>
          <w:sz w:val="20"/>
          <w:szCs w:val="20"/>
        </w:rPr>
        <w:t xml:space="preserve"> absent.</w:t>
      </w:r>
    </w:p>
    <w:p w:rsidR="00175403" w:rsidRPr="00175403" w:rsidRDefault="00175403" w:rsidP="00175403">
      <w:pPr>
        <w:widowControl w:val="0"/>
        <w:ind w:left="540"/>
        <w:rPr>
          <w:rFonts w:ascii="Arial" w:hAnsi="Arial" w:cs="Arial"/>
          <w:b/>
          <w:sz w:val="20"/>
          <w:szCs w:val="20"/>
        </w:rPr>
      </w:pPr>
    </w:p>
    <w:p w:rsidR="00175403" w:rsidRPr="00E667F7" w:rsidRDefault="00175403" w:rsidP="00175403">
      <w:pPr>
        <w:pStyle w:val="ListParagraph"/>
        <w:numPr>
          <w:ilvl w:val="0"/>
          <w:numId w:val="1"/>
        </w:numPr>
        <w:rPr>
          <w:rFonts w:ascii="Arial" w:hAnsi="Arial" w:cs="Arial"/>
          <w:sz w:val="20"/>
          <w:szCs w:val="20"/>
        </w:rPr>
      </w:pPr>
      <w:r w:rsidRPr="00E667F7">
        <w:rPr>
          <w:rFonts w:ascii="Arial" w:hAnsi="Arial" w:cs="Arial"/>
          <w:b/>
          <w:sz w:val="20"/>
          <w:szCs w:val="20"/>
        </w:rPr>
        <w:t>APPROVAL OF MINUTES</w:t>
      </w:r>
      <w:r w:rsidR="00A3046A">
        <w:rPr>
          <w:rFonts w:ascii="Arial" w:hAnsi="Arial" w:cs="Arial"/>
          <w:sz w:val="20"/>
          <w:szCs w:val="20"/>
        </w:rPr>
        <w:t>:  The minutes from</w:t>
      </w:r>
      <w:r w:rsidRPr="00E667F7">
        <w:rPr>
          <w:rFonts w:ascii="Arial" w:hAnsi="Arial" w:cs="Arial"/>
          <w:sz w:val="20"/>
          <w:szCs w:val="20"/>
        </w:rPr>
        <w:t xml:space="preserve"> the </w:t>
      </w:r>
      <w:r w:rsidR="00713EA4">
        <w:rPr>
          <w:rFonts w:ascii="Arial" w:hAnsi="Arial" w:cs="Arial"/>
          <w:sz w:val="20"/>
          <w:szCs w:val="20"/>
        </w:rPr>
        <w:t>April</w:t>
      </w:r>
      <w:r w:rsidR="001A2F87">
        <w:rPr>
          <w:rFonts w:ascii="Arial" w:hAnsi="Arial" w:cs="Arial"/>
          <w:sz w:val="20"/>
          <w:szCs w:val="20"/>
        </w:rPr>
        <w:t xml:space="preserve"> 13,</w:t>
      </w:r>
      <w:r>
        <w:rPr>
          <w:rFonts w:ascii="Arial" w:hAnsi="Arial" w:cs="Arial"/>
          <w:sz w:val="20"/>
          <w:szCs w:val="20"/>
        </w:rPr>
        <w:t xml:space="preserve"> 201</w:t>
      </w:r>
      <w:r w:rsidR="001A2F87">
        <w:rPr>
          <w:rFonts w:ascii="Arial" w:hAnsi="Arial" w:cs="Arial"/>
          <w:sz w:val="20"/>
          <w:szCs w:val="20"/>
        </w:rPr>
        <w:t>6</w:t>
      </w:r>
      <w:r w:rsidR="00034FAD">
        <w:rPr>
          <w:rFonts w:ascii="Arial" w:hAnsi="Arial" w:cs="Arial"/>
          <w:sz w:val="20"/>
          <w:szCs w:val="20"/>
        </w:rPr>
        <w:t xml:space="preserve"> meeting</w:t>
      </w:r>
      <w:r w:rsidR="001A2F87">
        <w:rPr>
          <w:rFonts w:ascii="Arial" w:hAnsi="Arial" w:cs="Arial"/>
          <w:sz w:val="20"/>
          <w:szCs w:val="20"/>
        </w:rPr>
        <w:t xml:space="preserve"> were presented</w:t>
      </w:r>
      <w:r>
        <w:rPr>
          <w:rFonts w:ascii="Arial" w:hAnsi="Arial" w:cs="Arial"/>
          <w:sz w:val="20"/>
          <w:szCs w:val="20"/>
        </w:rPr>
        <w:t xml:space="preserve"> for approval</w:t>
      </w:r>
      <w:r w:rsidRPr="00E667F7">
        <w:rPr>
          <w:rFonts w:ascii="Arial" w:hAnsi="Arial" w:cs="Arial"/>
          <w:sz w:val="20"/>
          <w:szCs w:val="20"/>
        </w:rPr>
        <w:t>.</w:t>
      </w:r>
      <w:r w:rsidR="001A2F87">
        <w:rPr>
          <w:rFonts w:ascii="Arial" w:hAnsi="Arial" w:cs="Arial"/>
          <w:sz w:val="20"/>
          <w:szCs w:val="20"/>
        </w:rPr>
        <w:t xml:space="preserve"> </w:t>
      </w:r>
      <w:r w:rsidR="00713EA4">
        <w:rPr>
          <w:rFonts w:ascii="Arial" w:hAnsi="Arial" w:cs="Arial"/>
          <w:sz w:val="20"/>
          <w:szCs w:val="20"/>
        </w:rPr>
        <w:t>Carol Carr</w:t>
      </w:r>
      <w:r w:rsidR="001A2F87">
        <w:rPr>
          <w:rFonts w:ascii="Arial" w:hAnsi="Arial" w:cs="Arial"/>
          <w:sz w:val="20"/>
          <w:szCs w:val="20"/>
        </w:rPr>
        <w:t xml:space="preserve"> moved to approve the </w:t>
      </w:r>
      <w:r w:rsidR="00713EA4">
        <w:rPr>
          <w:rFonts w:ascii="Arial" w:hAnsi="Arial" w:cs="Arial"/>
          <w:sz w:val="20"/>
          <w:szCs w:val="20"/>
        </w:rPr>
        <w:t>minutes</w:t>
      </w:r>
      <w:r w:rsidR="001A2F87">
        <w:rPr>
          <w:rFonts w:ascii="Arial" w:hAnsi="Arial" w:cs="Arial"/>
          <w:sz w:val="20"/>
          <w:szCs w:val="20"/>
        </w:rPr>
        <w:t xml:space="preserve">, </w:t>
      </w:r>
      <w:r w:rsidR="00713EA4">
        <w:rPr>
          <w:rFonts w:ascii="Arial" w:hAnsi="Arial" w:cs="Arial"/>
          <w:sz w:val="20"/>
          <w:szCs w:val="20"/>
        </w:rPr>
        <w:t>Richard Monaco</w:t>
      </w:r>
      <w:r w:rsidR="001A2F87">
        <w:rPr>
          <w:rFonts w:ascii="Arial" w:hAnsi="Arial" w:cs="Arial"/>
          <w:sz w:val="20"/>
          <w:szCs w:val="20"/>
        </w:rPr>
        <w:t xml:space="preserve"> seconded</w:t>
      </w:r>
      <w:r w:rsidR="00FF6EDA">
        <w:rPr>
          <w:rFonts w:ascii="Arial" w:hAnsi="Arial" w:cs="Arial"/>
          <w:sz w:val="20"/>
          <w:szCs w:val="20"/>
        </w:rPr>
        <w:t xml:space="preserve"> the motion</w:t>
      </w:r>
      <w:r w:rsidR="001A2F87">
        <w:rPr>
          <w:rFonts w:ascii="Arial" w:hAnsi="Arial" w:cs="Arial"/>
          <w:sz w:val="20"/>
          <w:szCs w:val="20"/>
        </w:rPr>
        <w:t xml:space="preserve">.  Vote was unanimous, motion carried. </w:t>
      </w:r>
    </w:p>
    <w:p w:rsidR="00175403" w:rsidRPr="00E667F7" w:rsidRDefault="00175403" w:rsidP="00175403">
      <w:pPr>
        <w:rPr>
          <w:rFonts w:ascii="Arial" w:hAnsi="Arial" w:cs="Arial"/>
          <w:sz w:val="20"/>
          <w:szCs w:val="20"/>
        </w:rPr>
      </w:pPr>
    </w:p>
    <w:p w:rsidR="00041AF1" w:rsidRPr="00E667F7" w:rsidRDefault="00F453D4" w:rsidP="00041AF1">
      <w:pPr>
        <w:widowControl w:val="0"/>
        <w:numPr>
          <w:ilvl w:val="0"/>
          <w:numId w:val="1"/>
        </w:numPr>
        <w:tabs>
          <w:tab w:val="clear" w:pos="540"/>
        </w:tabs>
        <w:rPr>
          <w:rFonts w:ascii="Arial" w:hAnsi="Arial" w:cs="Arial"/>
          <w:b/>
          <w:sz w:val="20"/>
          <w:szCs w:val="20"/>
        </w:rPr>
      </w:pPr>
      <w:r w:rsidRPr="00E667F7">
        <w:rPr>
          <w:rFonts w:ascii="Arial" w:hAnsi="Arial" w:cs="Arial"/>
          <w:b/>
          <w:sz w:val="20"/>
          <w:szCs w:val="20"/>
        </w:rPr>
        <w:t>Discussion</w:t>
      </w:r>
      <w:r w:rsidR="00163A8C" w:rsidRPr="00E667F7">
        <w:rPr>
          <w:rFonts w:ascii="Arial" w:hAnsi="Arial" w:cs="Arial"/>
          <w:b/>
          <w:sz w:val="20"/>
          <w:szCs w:val="20"/>
        </w:rPr>
        <w:t>s</w:t>
      </w:r>
      <w:r w:rsidR="00180301">
        <w:rPr>
          <w:rFonts w:ascii="Arial" w:hAnsi="Arial" w:cs="Arial"/>
          <w:b/>
          <w:sz w:val="20"/>
          <w:szCs w:val="20"/>
        </w:rPr>
        <w:t xml:space="preserve"> (Possible Action)</w:t>
      </w:r>
      <w:r w:rsidR="004D0D93" w:rsidRPr="00E667F7">
        <w:rPr>
          <w:rFonts w:ascii="Arial" w:hAnsi="Arial" w:cs="Arial"/>
          <w:b/>
          <w:sz w:val="20"/>
          <w:szCs w:val="20"/>
        </w:rPr>
        <w:t>:</w:t>
      </w:r>
    </w:p>
    <w:p w:rsidR="006449C3" w:rsidRPr="00E667F7" w:rsidRDefault="006449C3" w:rsidP="006449C3">
      <w:pPr>
        <w:widowControl w:val="0"/>
        <w:rPr>
          <w:rFonts w:ascii="Arial" w:hAnsi="Arial" w:cs="Arial"/>
          <w:b/>
          <w:sz w:val="20"/>
          <w:szCs w:val="20"/>
        </w:rPr>
      </w:pPr>
    </w:p>
    <w:p w:rsidR="00660F87" w:rsidRPr="00660F87" w:rsidRDefault="00174126" w:rsidP="00660F87">
      <w:pPr>
        <w:pStyle w:val="ListParagraph"/>
        <w:numPr>
          <w:ilvl w:val="1"/>
          <w:numId w:val="1"/>
        </w:numPr>
        <w:rPr>
          <w:rFonts w:ascii="Arial" w:hAnsi="Arial" w:cs="Arial"/>
          <w:sz w:val="20"/>
          <w:szCs w:val="20"/>
        </w:rPr>
      </w:pPr>
      <w:r>
        <w:rPr>
          <w:rFonts w:ascii="Arial" w:hAnsi="Arial" w:cs="Arial"/>
          <w:sz w:val="20"/>
          <w:szCs w:val="20"/>
        </w:rPr>
        <w:t>Status Report</w:t>
      </w:r>
      <w:r w:rsidR="006D0AC5">
        <w:rPr>
          <w:rFonts w:ascii="Arial" w:hAnsi="Arial" w:cs="Arial"/>
          <w:sz w:val="20"/>
          <w:szCs w:val="20"/>
        </w:rPr>
        <w:t xml:space="preserve"> from</w:t>
      </w:r>
      <w:r>
        <w:rPr>
          <w:rFonts w:ascii="Arial" w:hAnsi="Arial" w:cs="Arial"/>
          <w:sz w:val="20"/>
          <w:szCs w:val="20"/>
        </w:rPr>
        <w:t xml:space="preserve"> Subcommittee </w:t>
      </w:r>
      <w:r w:rsidR="001A2F87">
        <w:rPr>
          <w:rFonts w:ascii="Arial" w:hAnsi="Arial" w:cs="Arial"/>
          <w:sz w:val="20"/>
          <w:szCs w:val="20"/>
        </w:rPr>
        <w:t xml:space="preserve">for procedural decisions for Set Aside Program </w:t>
      </w:r>
      <w:r w:rsidR="007D6964">
        <w:rPr>
          <w:rFonts w:ascii="Arial" w:hAnsi="Arial" w:cs="Arial"/>
          <w:sz w:val="20"/>
          <w:szCs w:val="20"/>
        </w:rPr>
        <w:t>was</w:t>
      </w:r>
      <w:r>
        <w:rPr>
          <w:rFonts w:ascii="Arial" w:hAnsi="Arial" w:cs="Arial"/>
          <w:sz w:val="20"/>
          <w:szCs w:val="20"/>
        </w:rPr>
        <w:t xml:space="preserve"> given by </w:t>
      </w:r>
      <w:r w:rsidR="00713EA4">
        <w:rPr>
          <w:rFonts w:ascii="Arial" w:hAnsi="Arial" w:cs="Arial"/>
          <w:sz w:val="20"/>
          <w:szCs w:val="20"/>
        </w:rPr>
        <w:t>Barbara Corella</w:t>
      </w:r>
      <w:r>
        <w:rPr>
          <w:rFonts w:ascii="Arial" w:hAnsi="Arial" w:cs="Arial"/>
          <w:sz w:val="20"/>
          <w:szCs w:val="20"/>
        </w:rPr>
        <w:t>.</w:t>
      </w:r>
    </w:p>
    <w:p w:rsidR="006D0AC5" w:rsidRDefault="006D0AC5" w:rsidP="008F3D82">
      <w:pPr>
        <w:pStyle w:val="ListParagraph"/>
        <w:ind w:left="1980" w:hanging="270"/>
        <w:rPr>
          <w:rFonts w:ascii="Arial" w:hAnsi="Arial" w:cs="Arial"/>
          <w:sz w:val="20"/>
          <w:szCs w:val="20"/>
        </w:rPr>
      </w:pPr>
    </w:p>
    <w:p w:rsidR="00743B0A" w:rsidRPr="00CC1014" w:rsidRDefault="001A2F87" w:rsidP="00CC1014">
      <w:pPr>
        <w:pStyle w:val="ListParagraph"/>
        <w:numPr>
          <w:ilvl w:val="2"/>
          <w:numId w:val="1"/>
        </w:numPr>
        <w:rPr>
          <w:rFonts w:ascii="Arial" w:hAnsi="Arial" w:cs="Arial"/>
          <w:sz w:val="20"/>
          <w:szCs w:val="20"/>
        </w:rPr>
      </w:pPr>
      <w:r>
        <w:rPr>
          <w:rFonts w:ascii="Arial" w:hAnsi="Arial" w:cs="Arial"/>
          <w:sz w:val="20"/>
          <w:szCs w:val="20"/>
        </w:rPr>
        <w:t xml:space="preserve">Subcommittee </w:t>
      </w:r>
      <w:r w:rsidR="00713EA4">
        <w:rPr>
          <w:rFonts w:ascii="Arial" w:hAnsi="Arial" w:cs="Arial"/>
          <w:sz w:val="20"/>
          <w:szCs w:val="20"/>
        </w:rPr>
        <w:t>met to continue the discussion of the requirements to be considered for a mandatory contract.  The subcommittee also discussed the possibility of having all CNAIDs re-register to provide an up to date list of eligible providers.  The definition of “services” and “value added” was also presented and discussed by the committee.  All deliverables will be presented at the October meeting.</w:t>
      </w:r>
      <w:r w:rsidR="00C614A2" w:rsidRPr="00CC1014">
        <w:rPr>
          <w:rFonts w:ascii="Arial" w:hAnsi="Arial" w:cs="Arial"/>
          <w:sz w:val="20"/>
          <w:szCs w:val="20"/>
        </w:rPr>
        <w:t xml:space="preserve"> </w:t>
      </w:r>
    </w:p>
    <w:p w:rsidR="00CC1014" w:rsidRDefault="00CC1014" w:rsidP="00CC1014">
      <w:pPr>
        <w:pStyle w:val="ListParagraph"/>
        <w:ind w:left="2160"/>
        <w:rPr>
          <w:rFonts w:ascii="Arial" w:hAnsi="Arial" w:cs="Arial"/>
          <w:sz w:val="20"/>
          <w:szCs w:val="20"/>
        </w:rPr>
      </w:pPr>
    </w:p>
    <w:p w:rsidR="006D0AC5" w:rsidRDefault="00FF6EDA" w:rsidP="006D0AC5">
      <w:pPr>
        <w:pStyle w:val="ListParagraph"/>
        <w:numPr>
          <w:ilvl w:val="1"/>
          <w:numId w:val="1"/>
        </w:numPr>
        <w:rPr>
          <w:rFonts w:ascii="Arial" w:hAnsi="Arial" w:cs="Arial"/>
          <w:sz w:val="20"/>
          <w:szCs w:val="20"/>
        </w:rPr>
      </w:pPr>
      <w:r>
        <w:rPr>
          <w:rFonts w:ascii="Arial" w:hAnsi="Arial" w:cs="Arial"/>
          <w:sz w:val="20"/>
          <w:szCs w:val="20"/>
        </w:rPr>
        <w:t>Review of procurement process and reporting expectations was given by Barbara Corella.</w:t>
      </w:r>
    </w:p>
    <w:p w:rsidR="008B4F5F" w:rsidRDefault="008E15DD" w:rsidP="006D0AC5">
      <w:pPr>
        <w:pStyle w:val="ListParagraph"/>
        <w:ind w:left="1440"/>
        <w:rPr>
          <w:rFonts w:ascii="Arial" w:hAnsi="Arial" w:cs="Arial"/>
          <w:sz w:val="20"/>
          <w:szCs w:val="20"/>
        </w:rPr>
      </w:pPr>
      <w:r>
        <w:rPr>
          <w:rFonts w:ascii="Arial" w:hAnsi="Arial" w:cs="Arial"/>
          <w:sz w:val="20"/>
          <w:szCs w:val="20"/>
        </w:rPr>
        <w:t>:</w:t>
      </w:r>
    </w:p>
    <w:p w:rsidR="00927AF8" w:rsidRDefault="00713EA4" w:rsidP="00743B0A">
      <w:pPr>
        <w:pStyle w:val="ListParagraph"/>
        <w:numPr>
          <w:ilvl w:val="2"/>
          <w:numId w:val="1"/>
        </w:numPr>
        <w:ind w:left="1980" w:hanging="270"/>
        <w:rPr>
          <w:rFonts w:ascii="Arial" w:hAnsi="Arial" w:cs="Arial"/>
          <w:sz w:val="20"/>
          <w:szCs w:val="20"/>
        </w:rPr>
      </w:pPr>
      <w:r w:rsidRPr="00713EA4">
        <w:rPr>
          <w:rFonts w:ascii="Arial" w:hAnsi="Arial" w:cs="Arial"/>
          <w:sz w:val="20"/>
          <w:szCs w:val="20"/>
        </w:rPr>
        <w:t xml:space="preserve">A review of the statute requirement for the 1% goal of state </w:t>
      </w:r>
      <w:r w:rsidR="00FF6EDA" w:rsidRPr="00713EA4">
        <w:rPr>
          <w:rFonts w:ascii="Arial" w:hAnsi="Arial" w:cs="Arial"/>
          <w:sz w:val="20"/>
          <w:szCs w:val="20"/>
        </w:rPr>
        <w:t xml:space="preserve">expectations </w:t>
      </w:r>
      <w:r w:rsidRPr="00713EA4">
        <w:rPr>
          <w:rFonts w:ascii="Arial" w:hAnsi="Arial" w:cs="Arial"/>
          <w:sz w:val="20"/>
          <w:szCs w:val="20"/>
        </w:rPr>
        <w:t>was discussed.  The way the target would be set against eligible expenditure and the time of when that annual goal would be established was discussed.  All deliverables based on this discussed process will be presented at the October meeting.</w:t>
      </w:r>
    </w:p>
    <w:p w:rsidR="00713EA4" w:rsidRPr="00713EA4" w:rsidRDefault="00713EA4" w:rsidP="00713EA4">
      <w:pPr>
        <w:pStyle w:val="ListParagraph"/>
        <w:ind w:left="1980"/>
        <w:rPr>
          <w:rFonts w:ascii="Arial" w:hAnsi="Arial" w:cs="Arial"/>
          <w:sz w:val="20"/>
          <w:szCs w:val="20"/>
        </w:rPr>
      </w:pPr>
    </w:p>
    <w:p w:rsidR="006409A7" w:rsidRDefault="006449C3" w:rsidP="006409A7">
      <w:pPr>
        <w:widowControl w:val="0"/>
        <w:numPr>
          <w:ilvl w:val="0"/>
          <w:numId w:val="1"/>
        </w:numPr>
        <w:rPr>
          <w:rFonts w:ascii="Arial" w:hAnsi="Arial" w:cs="Arial"/>
          <w:b/>
          <w:sz w:val="20"/>
          <w:szCs w:val="20"/>
        </w:rPr>
      </w:pPr>
      <w:r w:rsidRPr="00E667F7">
        <w:rPr>
          <w:rFonts w:ascii="Arial" w:hAnsi="Arial" w:cs="Arial"/>
          <w:b/>
          <w:sz w:val="20"/>
          <w:szCs w:val="20"/>
        </w:rPr>
        <w:lastRenderedPageBreak/>
        <w:t>Contract Items</w:t>
      </w:r>
    </w:p>
    <w:p w:rsidR="006409A7" w:rsidRDefault="006409A7" w:rsidP="006409A7">
      <w:pPr>
        <w:pStyle w:val="ListParagraph"/>
        <w:ind w:left="1440" w:hanging="360"/>
        <w:rPr>
          <w:rFonts w:ascii="Arial" w:hAnsi="Arial" w:cs="Arial"/>
          <w:sz w:val="20"/>
          <w:szCs w:val="20"/>
        </w:rPr>
      </w:pPr>
    </w:p>
    <w:p w:rsidR="006409A7" w:rsidRDefault="00AE27CE" w:rsidP="006409A7">
      <w:pPr>
        <w:pStyle w:val="ListParagraph"/>
        <w:ind w:left="1440" w:hanging="360"/>
        <w:rPr>
          <w:rFonts w:ascii="Arial" w:hAnsi="Arial" w:cs="Arial"/>
          <w:sz w:val="20"/>
          <w:szCs w:val="20"/>
        </w:rPr>
      </w:pPr>
      <w:r>
        <w:rPr>
          <w:rFonts w:ascii="Arial" w:hAnsi="Arial" w:cs="Arial"/>
          <w:sz w:val="20"/>
          <w:szCs w:val="20"/>
        </w:rPr>
        <w:t>1</w:t>
      </w:r>
      <w:r w:rsidR="006409A7">
        <w:rPr>
          <w:rFonts w:ascii="Arial" w:hAnsi="Arial" w:cs="Arial"/>
          <w:sz w:val="20"/>
          <w:szCs w:val="20"/>
        </w:rPr>
        <w:t xml:space="preserve">. </w:t>
      </w:r>
      <w:r w:rsidR="006409A7">
        <w:rPr>
          <w:rFonts w:ascii="Arial" w:hAnsi="Arial" w:cs="Arial"/>
          <w:sz w:val="20"/>
          <w:szCs w:val="20"/>
        </w:rPr>
        <w:tab/>
        <w:t xml:space="preserve">Contract Extensions: </w:t>
      </w:r>
    </w:p>
    <w:p w:rsidR="006409A7" w:rsidRDefault="006409A7" w:rsidP="006409A7">
      <w:pPr>
        <w:pStyle w:val="ListParagraph"/>
        <w:ind w:left="1440" w:hanging="360"/>
        <w:rPr>
          <w:rFonts w:ascii="Arial" w:hAnsi="Arial" w:cs="Arial"/>
          <w:sz w:val="20"/>
          <w:szCs w:val="20"/>
        </w:rPr>
      </w:pPr>
    </w:p>
    <w:p w:rsidR="00FF6EDA" w:rsidRDefault="00FF6EDA" w:rsidP="00FF6EDA">
      <w:pPr>
        <w:tabs>
          <w:tab w:val="left" w:pos="747"/>
          <w:tab w:val="left" w:pos="810"/>
        </w:tabs>
        <w:rPr>
          <w:rFonts w:ascii="Arial" w:hAnsi="Arial"/>
          <w:color w:val="000000"/>
          <w:sz w:val="20"/>
        </w:rPr>
      </w:pPr>
      <w:r w:rsidRPr="0003675C">
        <w:rPr>
          <w:rFonts w:ascii="Arial" w:hAnsi="Arial"/>
          <w:color w:val="000000"/>
          <w:sz w:val="20"/>
        </w:rPr>
        <w:tab/>
      </w:r>
      <w:r>
        <w:rPr>
          <w:rFonts w:ascii="Arial" w:hAnsi="Arial"/>
          <w:color w:val="000000"/>
          <w:sz w:val="20"/>
        </w:rPr>
        <w:tab/>
      </w:r>
      <w:r>
        <w:rPr>
          <w:rFonts w:ascii="Arial" w:hAnsi="Arial"/>
          <w:color w:val="000000"/>
          <w:sz w:val="20"/>
        </w:rPr>
        <w:tab/>
      </w:r>
      <w:r w:rsidR="00713EA4">
        <w:rPr>
          <w:rFonts w:ascii="Arial" w:hAnsi="Arial"/>
          <w:color w:val="000000"/>
          <w:sz w:val="20"/>
        </w:rPr>
        <w:t>AIB</w:t>
      </w:r>
      <w:r w:rsidRPr="0003675C">
        <w:rPr>
          <w:rFonts w:ascii="Arial" w:hAnsi="Arial"/>
          <w:color w:val="000000"/>
          <w:sz w:val="20"/>
        </w:rPr>
        <w:t xml:space="preserve"> </w:t>
      </w:r>
      <w:r w:rsidRPr="003B4F1F">
        <w:rPr>
          <w:rFonts w:ascii="Arial" w:hAnsi="Arial"/>
          <w:color w:val="000000"/>
          <w:vertAlign w:val="subscript"/>
        </w:rPr>
        <w:t>(ADSPO</w:t>
      </w:r>
      <w:r w:rsidR="00713EA4">
        <w:rPr>
          <w:rFonts w:ascii="Arial" w:hAnsi="Arial"/>
          <w:color w:val="000000"/>
          <w:vertAlign w:val="subscript"/>
        </w:rPr>
        <w:t>13-0026731</w:t>
      </w:r>
      <w:r w:rsidRPr="003B4F1F">
        <w:rPr>
          <w:rFonts w:ascii="Arial" w:hAnsi="Arial"/>
          <w:color w:val="000000"/>
          <w:vertAlign w:val="subscript"/>
        </w:rPr>
        <w:t>)</w:t>
      </w:r>
      <w:r w:rsidRPr="003B4F1F">
        <w:rPr>
          <w:rFonts w:ascii="Arial" w:hAnsi="Arial"/>
          <w:color w:val="000000"/>
        </w:rPr>
        <w:t xml:space="preserve"> </w:t>
      </w:r>
      <w:r w:rsidRPr="0003675C">
        <w:rPr>
          <w:rFonts w:ascii="Arial" w:hAnsi="Arial"/>
          <w:color w:val="000000"/>
          <w:sz w:val="20"/>
        </w:rPr>
        <w:tab/>
      </w:r>
      <w:r>
        <w:rPr>
          <w:rFonts w:ascii="Arial" w:hAnsi="Arial"/>
          <w:color w:val="000000"/>
          <w:sz w:val="20"/>
        </w:rPr>
        <w:t xml:space="preserve">   </w:t>
      </w:r>
      <w:r w:rsidR="00713EA4">
        <w:rPr>
          <w:rFonts w:ascii="Arial" w:hAnsi="Arial"/>
          <w:color w:val="000000"/>
          <w:sz w:val="20"/>
        </w:rPr>
        <w:t>Media Sanitation/Destruction Services</w:t>
      </w:r>
      <w:r w:rsidRPr="0003675C">
        <w:rPr>
          <w:rFonts w:ascii="Arial" w:hAnsi="Arial"/>
          <w:color w:val="000000"/>
          <w:sz w:val="20"/>
        </w:rPr>
        <w:tab/>
        <w:t xml:space="preserve">  </w:t>
      </w:r>
      <w:r>
        <w:rPr>
          <w:rFonts w:ascii="Arial" w:hAnsi="Arial"/>
          <w:color w:val="000000"/>
          <w:sz w:val="20"/>
        </w:rPr>
        <w:t xml:space="preserve">       </w:t>
      </w:r>
      <w:r w:rsidR="00713EA4">
        <w:rPr>
          <w:rFonts w:ascii="Arial" w:hAnsi="Arial"/>
          <w:color w:val="000000"/>
          <w:sz w:val="20"/>
        </w:rPr>
        <w:t>8</w:t>
      </w:r>
      <w:r w:rsidR="006C3223">
        <w:rPr>
          <w:rFonts w:ascii="Arial" w:hAnsi="Arial"/>
          <w:color w:val="000000"/>
          <w:sz w:val="20"/>
        </w:rPr>
        <w:t>/29/116-8/28</w:t>
      </w:r>
      <w:r w:rsidR="00713EA4">
        <w:rPr>
          <w:rFonts w:ascii="Arial" w:hAnsi="Arial"/>
          <w:color w:val="000000"/>
          <w:sz w:val="20"/>
        </w:rPr>
        <w:t>/17</w:t>
      </w:r>
    </w:p>
    <w:p w:rsidR="00E86BDB" w:rsidRDefault="00E86BDB" w:rsidP="00FF6EDA">
      <w:pPr>
        <w:tabs>
          <w:tab w:val="left" w:pos="747"/>
          <w:tab w:val="left" w:pos="810"/>
        </w:tabs>
        <w:rPr>
          <w:rFonts w:ascii="Arial" w:hAnsi="Arial"/>
          <w:color w:val="000000"/>
          <w:sz w:val="20"/>
        </w:rPr>
      </w:pPr>
    </w:p>
    <w:p w:rsidR="00FF6EDA" w:rsidRPr="00E667F7" w:rsidRDefault="00FF6EDA" w:rsidP="00FF6EDA">
      <w:pPr>
        <w:widowControl w:val="0"/>
        <w:ind w:left="2250"/>
        <w:rPr>
          <w:rFonts w:ascii="Arial" w:hAnsi="Arial" w:cs="Arial"/>
          <w:color w:val="FF0000"/>
          <w:sz w:val="20"/>
          <w:szCs w:val="20"/>
        </w:rPr>
      </w:pPr>
      <w:r w:rsidRPr="00E667F7">
        <w:rPr>
          <w:rFonts w:ascii="Arial" w:hAnsi="Arial" w:cs="Arial"/>
          <w:b/>
          <w:sz w:val="20"/>
          <w:szCs w:val="20"/>
        </w:rPr>
        <w:t xml:space="preserve">MOTION:  </w:t>
      </w:r>
      <w:r w:rsidRPr="00E667F7">
        <w:rPr>
          <w:rFonts w:ascii="Arial" w:hAnsi="Arial" w:cs="Arial"/>
          <w:sz w:val="20"/>
          <w:szCs w:val="20"/>
        </w:rPr>
        <w:t>A motion to approve the contract</w:t>
      </w:r>
      <w:r>
        <w:rPr>
          <w:rFonts w:ascii="Arial" w:hAnsi="Arial" w:cs="Arial"/>
          <w:sz w:val="20"/>
          <w:szCs w:val="20"/>
        </w:rPr>
        <w:t xml:space="preserve"> extensions</w:t>
      </w:r>
      <w:r w:rsidRPr="00E667F7">
        <w:rPr>
          <w:rFonts w:ascii="Arial" w:hAnsi="Arial" w:cs="Arial"/>
          <w:sz w:val="20"/>
          <w:szCs w:val="20"/>
        </w:rPr>
        <w:t xml:space="preserve"> was made</w:t>
      </w:r>
      <w:r>
        <w:rPr>
          <w:rFonts w:ascii="Arial" w:hAnsi="Arial" w:cs="Arial"/>
          <w:sz w:val="20"/>
          <w:szCs w:val="20"/>
        </w:rPr>
        <w:t xml:space="preserve"> by</w:t>
      </w:r>
      <w:r w:rsidRPr="00E667F7">
        <w:rPr>
          <w:rFonts w:ascii="Arial" w:hAnsi="Arial" w:cs="Arial"/>
          <w:sz w:val="20"/>
          <w:szCs w:val="20"/>
        </w:rPr>
        <w:t xml:space="preserve"> </w:t>
      </w:r>
      <w:r w:rsidR="006C3223">
        <w:rPr>
          <w:rFonts w:ascii="Arial" w:hAnsi="Arial" w:cs="Arial"/>
          <w:sz w:val="20"/>
          <w:szCs w:val="20"/>
        </w:rPr>
        <w:t xml:space="preserve">Brian </w:t>
      </w:r>
      <w:r w:rsidR="006C3223" w:rsidRPr="00E667F7">
        <w:rPr>
          <w:rFonts w:ascii="Arial" w:hAnsi="Arial" w:cs="Arial"/>
          <w:sz w:val="20"/>
          <w:szCs w:val="20"/>
        </w:rPr>
        <w:t>Radecki</w:t>
      </w:r>
      <w:r w:rsidRPr="00E667F7">
        <w:rPr>
          <w:rFonts w:ascii="Arial" w:hAnsi="Arial" w:cs="Arial"/>
          <w:sz w:val="20"/>
          <w:szCs w:val="20"/>
        </w:rPr>
        <w:t>.</w:t>
      </w:r>
    </w:p>
    <w:p w:rsidR="00FF6EDA" w:rsidRPr="00E667F7" w:rsidRDefault="00FF6EDA" w:rsidP="00FF6EDA">
      <w:pPr>
        <w:widowControl w:val="0"/>
        <w:ind w:left="2250"/>
        <w:rPr>
          <w:rFonts w:ascii="Arial" w:hAnsi="Arial" w:cs="Arial"/>
          <w:b/>
          <w:sz w:val="20"/>
          <w:szCs w:val="20"/>
        </w:rPr>
      </w:pPr>
    </w:p>
    <w:p w:rsidR="00FF6EDA" w:rsidRPr="00E667F7" w:rsidRDefault="00FF6EDA" w:rsidP="00FF6EDA">
      <w:pPr>
        <w:widowControl w:val="0"/>
        <w:ind w:left="2250"/>
        <w:rPr>
          <w:rFonts w:ascii="Arial" w:hAnsi="Arial" w:cs="Arial"/>
          <w:color w:val="FF0000"/>
          <w:sz w:val="20"/>
          <w:szCs w:val="20"/>
        </w:rPr>
      </w:pPr>
      <w:r w:rsidRPr="00E667F7">
        <w:rPr>
          <w:rFonts w:ascii="Arial" w:hAnsi="Arial" w:cs="Arial"/>
          <w:b/>
          <w:sz w:val="20"/>
          <w:szCs w:val="20"/>
        </w:rPr>
        <w:t>SECOND:</w:t>
      </w:r>
      <w:r w:rsidRPr="00E667F7">
        <w:rPr>
          <w:rFonts w:ascii="Arial" w:hAnsi="Arial" w:cs="Arial"/>
          <w:sz w:val="20"/>
          <w:szCs w:val="20"/>
        </w:rPr>
        <w:t xml:space="preserve">  The motion was seconded by </w:t>
      </w:r>
      <w:r w:rsidR="006C3223">
        <w:rPr>
          <w:rFonts w:ascii="Arial" w:hAnsi="Arial" w:cs="Arial"/>
          <w:sz w:val="20"/>
          <w:szCs w:val="20"/>
        </w:rPr>
        <w:t>Carol Carr</w:t>
      </w:r>
      <w:r w:rsidR="00E86BDB">
        <w:rPr>
          <w:rFonts w:ascii="Arial" w:hAnsi="Arial" w:cs="Arial"/>
          <w:sz w:val="20"/>
          <w:szCs w:val="20"/>
        </w:rPr>
        <w:t>.</w:t>
      </w:r>
    </w:p>
    <w:p w:rsidR="00FF6EDA" w:rsidRPr="00E667F7" w:rsidRDefault="00FF6EDA" w:rsidP="00FF6EDA">
      <w:pPr>
        <w:widowControl w:val="0"/>
        <w:ind w:left="2250"/>
        <w:rPr>
          <w:rFonts w:ascii="Arial" w:hAnsi="Arial" w:cs="Arial"/>
          <w:b/>
          <w:sz w:val="20"/>
          <w:szCs w:val="20"/>
        </w:rPr>
      </w:pPr>
    </w:p>
    <w:p w:rsidR="00FF6EDA" w:rsidRPr="00E667F7" w:rsidRDefault="00FF6EDA" w:rsidP="00FF6EDA">
      <w:pPr>
        <w:widowControl w:val="0"/>
        <w:ind w:left="2250"/>
        <w:rPr>
          <w:rFonts w:ascii="Arial" w:hAnsi="Arial" w:cs="Arial"/>
          <w:b/>
          <w:color w:val="FF0000"/>
          <w:sz w:val="20"/>
          <w:szCs w:val="20"/>
        </w:rPr>
      </w:pPr>
      <w:r w:rsidRPr="00E667F7">
        <w:rPr>
          <w:rFonts w:ascii="Arial" w:hAnsi="Arial" w:cs="Arial"/>
          <w:b/>
          <w:sz w:val="20"/>
          <w:szCs w:val="20"/>
        </w:rPr>
        <w:t xml:space="preserve">DISCUSSION:  </w:t>
      </w:r>
      <w:r w:rsidR="006C3223">
        <w:rPr>
          <w:rFonts w:ascii="Arial" w:hAnsi="Arial" w:cs="Arial"/>
          <w:sz w:val="20"/>
          <w:szCs w:val="20"/>
        </w:rPr>
        <w:t>Clarification of when and how the media was being destroyed or wiped to ensure that overlap with the mandatory contract with TCH and Beacon was not a problem.</w:t>
      </w:r>
    </w:p>
    <w:p w:rsidR="00FF6EDA" w:rsidRPr="00E667F7" w:rsidRDefault="00FF6EDA" w:rsidP="00FF6EDA">
      <w:pPr>
        <w:widowControl w:val="0"/>
        <w:ind w:left="2250"/>
        <w:rPr>
          <w:rFonts w:ascii="Arial" w:hAnsi="Arial" w:cs="Arial"/>
          <w:b/>
          <w:sz w:val="20"/>
          <w:szCs w:val="20"/>
        </w:rPr>
      </w:pPr>
    </w:p>
    <w:p w:rsidR="00FF6EDA" w:rsidRDefault="00FF6EDA" w:rsidP="00FF6EDA">
      <w:pPr>
        <w:pStyle w:val="ListParagraph"/>
        <w:ind w:left="2250"/>
        <w:rPr>
          <w:rFonts w:ascii="Arial" w:hAnsi="Arial" w:cs="Arial"/>
          <w:sz w:val="20"/>
          <w:szCs w:val="20"/>
        </w:rPr>
      </w:pPr>
      <w:r w:rsidRPr="00E667F7">
        <w:rPr>
          <w:rFonts w:ascii="Arial" w:hAnsi="Arial" w:cs="Arial"/>
          <w:b/>
          <w:sz w:val="20"/>
          <w:szCs w:val="20"/>
        </w:rPr>
        <w:t>VOTE:</w:t>
      </w:r>
      <w:r w:rsidRPr="00E667F7">
        <w:rPr>
          <w:rFonts w:ascii="Arial" w:hAnsi="Arial" w:cs="Arial"/>
          <w:sz w:val="20"/>
          <w:szCs w:val="20"/>
        </w:rPr>
        <w:t xml:space="preserve">  Passed unanimously.</w:t>
      </w:r>
    </w:p>
    <w:p w:rsidR="00FF6EDA" w:rsidRDefault="00FF6EDA" w:rsidP="00FF6EDA">
      <w:pPr>
        <w:tabs>
          <w:tab w:val="left" w:pos="747"/>
          <w:tab w:val="left" w:pos="810"/>
        </w:tabs>
        <w:rPr>
          <w:rFonts w:ascii="Arial" w:hAnsi="Arial"/>
          <w:color w:val="000000"/>
          <w:sz w:val="20"/>
        </w:rPr>
      </w:pPr>
    </w:p>
    <w:p w:rsidR="00FF6EDA" w:rsidRDefault="00FF6EDA" w:rsidP="00FF6EDA">
      <w:pPr>
        <w:ind w:left="1080"/>
        <w:rPr>
          <w:rFonts w:ascii="Arial" w:hAnsi="Arial"/>
          <w:color w:val="000000"/>
          <w:sz w:val="20"/>
        </w:rPr>
      </w:pPr>
      <w:r>
        <w:rPr>
          <w:rFonts w:ascii="Arial" w:hAnsi="Arial"/>
          <w:color w:val="000000"/>
          <w:sz w:val="20"/>
        </w:rPr>
        <w:tab/>
      </w:r>
      <w:r w:rsidR="006C3223">
        <w:rPr>
          <w:rFonts w:ascii="Arial" w:hAnsi="Arial"/>
          <w:color w:val="000000"/>
          <w:sz w:val="20"/>
        </w:rPr>
        <w:t>AIB</w:t>
      </w:r>
      <w:r>
        <w:rPr>
          <w:rFonts w:ascii="Arial" w:hAnsi="Arial"/>
          <w:color w:val="000000"/>
          <w:sz w:val="20"/>
        </w:rPr>
        <w:t xml:space="preserve"> </w:t>
      </w:r>
      <w:r w:rsidRPr="003B4F1F">
        <w:rPr>
          <w:rFonts w:ascii="Arial" w:hAnsi="Arial"/>
          <w:color w:val="000000"/>
          <w:vertAlign w:val="subscript"/>
        </w:rPr>
        <w:t>(ADSPO</w:t>
      </w:r>
      <w:r w:rsidR="006C3223">
        <w:rPr>
          <w:rFonts w:ascii="Arial" w:hAnsi="Arial"/>
          <w:color w:val="000000"/>
          <w:vertAlign w:val="subscript"/>
        </w:rPr>
        <w:t>13-026725</w:t>
      </w:r>
      <w:r w:rsidRPr="003B4F1F">
        <w:rPr>
          <w:rFonts w:ascii="Arial" w:hAnsi="Arial"/>
          <w:color w:val="000000"/>
          <w:vertAlign w:val="subscript"/>
        </w:rPr>
        <w:t>)</w:t>
      </w:r>
      <w:r>
        <w:rPr>
          <w:rFonts w:ascii="Arial" w:hAnsi="Arial"/>
          <w:color w:val="000000"/>
          <w:sz w:val="18"/>
          <w:szCs w:val="18"/>
          <w:vertAlign w:val="subscript"/>
        </w:rPr>
        <w:tab/>
      </w:r>
      <w:r>
        <w:rPr>
          <w:rFonts w:ascii="Arial" w:hAnsi="Arial"/>
          <w:color w:val="000000"/>
          <w:sz w:val="20"/>
        </w:rPr>
        <w:t xml:space="preserve">   </w:t>
      </w:r>
      <w:r w:rsidR="006C3223">
        <w:rPr>
          <w:rFonts w:ascii="Arial" w:hAnsi="Arial"/>
          <w:color w:val="000000"/>
          <w:sz w:val="20"/>
        </w:rPr>
        <w:t>Document Imaging</w:t>
      </w:r>
      <w:r>
        <w:rPr>
          <w:rFonts w:ascii="Arial" w:hAnsi="Arial"/>
          <w:color w:val="000000"/>
          <w:sz w:val="20"/>
        </w:rPr>
        <w:tab/>
      </w:r>
      <w:r>
        <w:rPr>
          <w:rFonts w:ascii="Arial" w:hAnsi="Arial"/>
          <w:color w:val="000000"/>
          <w:sz w:val="20"/>
        </w:rPr>
        <w:tab/>
      </w:r>
      <w:r w:rsidR="006C3223">
        <w:rPr>
          <w:rFonts w:ascii="Arial" w:hAnsi="Arial"/>
          <w:color w:val="000000"/>
          <w:sz w:val="20"/>
        </w:rPr>
        <w:tab/>
      </w:r>
      <w:r>
        <w:rPr>
          <w:rFonts w:ascii="Arial" w:hAnsi="Arial"/>
          <w:color w:val="000000"/>
          <w:sz w:val="20"/>
        </w:rPr>
        <w:t xml:space="preserve">         </w:t>
      </w:r>
      <w:r w:rsidR="006C3223">
        <w:rPr>
          <w:rFonts w:ascii="Arial" w:hAnsi="Arial"/>
          <w:color w:val="000000"/>
          <w:sz w:val="20"/>
        </w:rPr>
        <w:t>9/13/16-9/12/17</w:t>
      </w:r>
    </w:p>
    <w:p w:rsidR="00E86BDB" w:rsidRDefault="00E86BDB" w:rsidP="00FF6EDA">
      <w:pPr>
        <w:ind w:left="1080"/>
        <w:rPr>
          <w:rFonts w:ascii="Arial" w:hAnsi="Arial"/>
          <w:color w:val="000000"/>
          <w:sz w:val="20"/>
        </w:rPr>
      </w:pPr>
    </w:p>
    <w:p w:rsidR="00FF6EDA" w:rsidRPr="00E667F7" w:rsidRDefault="00FF6EDA" w:rsidP="00FF6EDA">
      <w:pPr>
        <w:widowControl w:val="0"/>
        <w:ind w:left="2250"/>
        <w:rPr>
          <w:rFonts w:ascii="Arial" w:hAnsi="Arial" w:cs="Arial"/>
          <w:color w:val="FF0000"/>
          <w:sz w:val="20"/>
          <w:szCs w:val="20"/>
        </w:rPr>
      </w:pPr>
      <w:r w:rsidRPr="00E667F7">
        <w:rPr>
          <w:rFonts w:ascii="Arial" w:hAnsi="Arial" w:cs="Arial"/>
          <w:b/>
          <w:sz w:val="20"/>
          <w:szCs w:val="20"/>
        </w:rPr>
        <w:t xml:space="preserve">MOTION:  </w:t>
      </w:r>
      <w:r w:rsidRPr="00E667F7">
        <w:rPr>
          <w:rFonts w:ascii="Arial" w:hAnsi="Arial" w:cs="Arial"/>
          <w:sz w:val="20"/>
          <w:szCs w:val="20"/>
        </w:rPr>
        <w:t>A motion to approve the contract</w:t>
      </w:r>
      <w:r>
        <w:rPr>
          <w:rFonts w:ascii="Arial" w:hAnsi="Arial" w:cs="Arial"/>
          <w:sz w:val="20"/>
          <w:szCs w:val="20"/>
        </w:rPr>
        <w:t xml:space="preserve"> extensions</w:t>
      </w:r>
      <w:r w:rsidRPr="00E667F7">
        <w:rPr>
          <w:rFonts w:ascii="Arial" w:hAnsi="Arial" w:cs="Arial"/>
          <w:sz w:val="20"/>
          <w:szCs w:val="20"/>
        </w:rPr>
        <w:t xml:space="preserve"> was made</w:t>
      </w:r>
      <w:r>
        <w:rPr>
          <w:rFonts w:ascii="Arial" w:hAnsi="Arial" w:cs="Arial"/>
          <w:sz w:val="20"/>
          <w:szCs w:val="20"/>
        </w:rPr>
        <w:t xml:space="preserve"> by</w:t>
      </w:r>
      <w:r w:rsidRPr="00E667F7">
        <w:rPr>
          <w:rFonts w:ascii="Arial" w:hAnsi="Arial" w:cs="Arial"/>
          <w:sz w:val="20"/>
          <w:szCs w:val="20"/>
        </w:rPr>
        <w:t xml:space="preserve"> </w:t>
      </w:r>
      <w:r w:rsidR="006C3223">
        <w:rPr>
          <w:rFonts w:ascii="Arial" w:hAnsi="Arial" w:cs="Arial"/>
          <w:sz w:val="20"/>
          <w:szCs w:val="20"/>
        </w:rPr>
        <w:t>Steven King</w:t>
      </w:r>
      <w:r w:rsidRPr="00E667F7">
        <w:rPr>
          <w:rFonts w:ascii="Arial" w:hAnsi="Arial" w:cs="Arial"/>
          <w:sz w:val="20"/>
          <w:szCs w:val="20"/>
        </w:rPr>
        <w:t>.</w:t>
      </w:r>
    </w:p>
    <w:p w:rsidR="00FF6EDA" w:rsidRPr="00E667F7" w:rsidRDefault="00FF6EDA" w:rsidP="00FF6EDA">
      <w:pPr>
        <w:widowControl w:val="0"/>
        <w:ind w:left="2250"/>
        <w:rPr>
          <w:rFonts w:ascii="Arial" w:hAnsi="Arial" w:cs="Arial"/>
          <w:b/>
          <w:sz w:val="20"/>
          <w:szCs w:val="20"/>
        </w:rPr>
      </w:pPr>
    </w:p>
    <w:p w:rsidR="00FF6EDA" w:rsidRPr="00E667F7" w:rsidRDefault="00FF6EDA" w:rsidP="00FF6EDA">
      <w:pPr>
        <w:widowControl w:val="0"/>
        <w:ind w:left="2250"/>
        <w:rPr>
          <w:rFonts w:ascii="Arial" w:hAnsi="Arial" w:cs="Arial"/>
          <w:color w:val="FF0000"/>
          <w:sz w:val="20"/>
          <w:szCs w:val="20"/>
        </w:rPr>
      </w:pPr>
      <w:r w:rsidRPr="00E667F7">
        <w:rPr>
          <w:rFonts w:ascii="Arial" w:hAnsi="Arial" w:cs="Arial"/>
          <w:b/>
          <w:sz w:val="20"/>
          <w:szCs w:val="20"/>
        </w:rPr>
        <w:t>SECOND:</w:t>
      </w:r>
      <w:r w:rsidRPr="00E667F7">
        <w:rPr>
          <w:rFonts w:ascii="Arial" w:hAnsi="Arial" w:cs="Arial"/>
          <w:sz w:val="20"/>
          <w:szCs w:val="20"/>
        </w:rPr>
        <w:t xml:space="preserve">  The motion was seconded by </w:t>
      </w:r>
      <w:r w:rsidR="006C3223">
        <w:rPr>
          <w:rFonts w:ascii="Arial" w:hAnsi="Arial" w:cs="Arial"/>
          <w:sz w:val="20"/>
          <w:szCs w:val="20"/>
        </w:rPr>
        <w:t>Carol Carr</w:t>
      </w:r>
    </w:p>
    <w:p w:rsidR="00FF6EDA" w:rsidRPr="00E667F7" w:rsidRDefault="00FF6EDA" w:rsidP="00FF6EDA">
      <w:pPr>
        <w:widowControl w:val="0"/>
        <w:ind w:left="2250"/>
        <w:rPr>
          <w:rFonts w:ascii="Arial" w:hAnsi="Arial" w:cs="Arial"/>
          <w:b/>
          <w:sz w:val="20"/>
          <w:szCs w:val="20"/>
        </w:rPr>
      </w:pPr>
    </w:p>
    <w:p w:rsidR="00FF6EDA" w:rsidRPr="00E86BDB" w:rsidRDefault="00E86BDB" w:rsidP="00FF6EDA">
      <w:pPr>
        <w:widowControl w:val="0"/>
        <w:ind w:left="2250"/>
        <w:rPr>
          <w:rFonts w:ascii="Arial" w:hAnsi="Arial" w:cs="Arial"/>
          <w:color w:val="FF0000"/>
          <w:sz w:val="20"/>
          <w:szCs w:val="20"/>
        </w:rPr>
      </w:pPr>
      <w:r>
        <w:rPr>
          <w:rFonts w:ascii="Arial" w:hAnsi="Arial" w:cs="Arial"/>
          <w:b/>
          <w:sz w:val="20"/>
          <w:szCs w:val="20"/>
        </w:rPr>
        <w:t xml:space="preserve">DISCUSSION: </w:t>
      </w:r>
      <w:r w:rsidR="006C3223">
        <w:rPr>
          <w:rFonts w:ascii="Arial" w:hAnsi="Arial" w:cs="Arial"/>
          <w:sz w:val="20"/>
          <w:szCs w:val="20"/>
        </w:rPr>
        <w:t>None</w:t>
      </w:r>
      <w:r>
        <w:rPr>
          <w:rFonts w:ascii="Arial" w:hAnsi="Arial" w:cs="Arial"/>
          <w:sz w:val="20"/>
          <w:szCs w:val="20"/>
        </w:rPr>
        <w:t xml:space="preserve">. </w:t>
      </w:r>
    </w:p>
    <w:p w:rsidR="00FF6EDA" w:rsidRPr="00E667F7" w:rsidRDefault="00FF6EDA" w:rsidP="00FF6EDA">
      <w:pPr>
        <w:widowControl w:val="0"/>
        <w:ind w:left="2250"/>
        <w:rPr>
          <w:rFonts w:ascii="Arial" w:hAnsi="Arial" w:cs="Arial"/>
          <w:b/>
          <w:sz w:val="20"/>
          <w:szCs w:val="20"/>
        </w:rPr>
      </w:pPr>
    </w:p>
    <w:p w:rsidR="00FF6EDA" w:rsidRDefault="00FF6EDA" w:rsidP="00FF6EDA">
      <w:pPr>
        <w:pStyle w:val="ListParagraph"/>
        <w:ind w:left="2250"/>
        <w:rPr>
          <w:rFonts w:ascii="Arial" w:hAnsi="Arial" w:cs="Arial"/>
          <w:sz w:val="20"/>
          <w:szCs w:val="20"/>
        </w:rPr>
      </w:pPr>
      <w:r w:rsidRPr="00E667F7">
        <w:rPr>
          <w:rFonts w:ascii="Arial" w:hAnsi="Arial" w:cs="Arial"/>
          <w:b/>
          <w:sz w:val="20"/>
          <w:szCs w:val="20"/>
        </w:rPr>
        <w:t>VOTE:</w:t>
      </w:r>
      <w:r w:rsidRPr="00E667F7">
        <w:rPr>
          <w:rFonts w:ascii="Arial" w:hAnsi="Arial" w:cs="Arial"/>
          <w:sz w:val="20"/>
          <w:szCs w:val="20"/>
        </w:rPr>
        <w:t xml:space="preserve">  Passed unanimously.</w:t>
      </w:r>
    </w:p>
    <w:p w:rsidR="00FF6EDA" w:rsidRPr="0003675C" w:rsidRDefault="00FF6EDA" w:rsidP="00FF6EDA">
      <w:pPr>
        <w:tabs>
          <w:tab w:val="left" w:pos="747"/>
          <w:tab w:val="left" w:pos="810"/>
        </w:tabs>
        <w:rPr>
          <w:rFonts w:ascii="Arial" w:hAnsi="Arial"/>
          <w:color w:val="000000"/>
          <w:sz w:val="20"/>
        </w:rPr>
      </w:pPr>
    </w:p>
    <w:p w:rsidR="006C3223" w:rsidRDefault="006C3223" w:rsidP="006C3223">
      <w:pPr>
        <w:pStyle w:val="ListParagraph"/>
        <w:ind w:left="1080"/>
        <w:rPr>
          <w:rFonts w:ascii="Arial" w:hAnsi="Arial" w:cs="Arial"/>
          <w:sz w:val="20"/>
          <w:szCs w:val="20"/>
        </w:rPr>
      </w:pPr>
      <w:r>
        <w:rPr>
          <w:rFonts w:ascii="Arial" w:hAnsi="Arial" w:cs="Arial"/>
          <w:sz w:val="20"/>
          <w:szCs w:val="20"/>
        </w:rPr>
        <w:t>2.</w:t>
      </w:r>
      <w:r>
        <w:rPr>
          <w:rFonts w:ascii="Arial" w:hAnsi="Arial" w:cs="Arial"/>
          <w:sz w:val="20"/>
          <w:szCs w:val="20"/>
        </w:rPr>
        <w:tab/>
        <w:t>Applications/Feasibility Review:</w:t>
      </w:r>
    </w:p>
    <w:p w:rsidR="00FF6EDA" w:rsidRDefault="00FF6EDA" w:rsidP="006C3223">
      <w:pPr>
        <w:pStyle w:val="ListParagraph"/>
        <w:ind w:left="1080"/>
        <w:rPr>
          <w:rFonts w:ascii="Arial" w:hAnsi="Arial" w:cs="Arial"/>
          <w:sz w:val="20"/>
          <w:szCs w:val="20"/>
        </w:rPr>
      </w:pPr>
      <w:r w:rsidRPr="00E667F7">
        <w:rPr>
          <w:rFonts w:ascii="Arial" w:hAnsi="Arial" w:cs="Arial"/>
          <w:sz w:val="20"/>
          <w:szCs w:val="20"/>
        </w:rPr>
        <w:t>.</w:t>
      </w:r>
    </w:p>
    <w:p w:rsidR="006D0AC5" w:rsidRDefault="006C3223" w:rsidP="006D0AC5">
      <w:pPr>
        <w:pStyle w:val="ListParagraph"/>
        <w:ind w:left="1080"/>
        <w:rPr>
          <w:rFonts w:ascii="Arial" w:hAnsi="Arial" w:cs="Arial"/>
          <w:sz w:val="20"/>
          <w:szCs w:val="20"/>
        </w:rPr>
      </w:pPr>
      <w:r>
        <w:rPr>
          <w:rFonts w:ascii="Arial" w:hAnsi="Arial" w:cs="Arial"/>
          <w:sz w:val="20"/>
          <w:szCs w:val="20"/>
        </w:rPr>
        <w:tab/>
        <w:t>STARS</w:t>
      </w:r>
      <w:r>
        <w:rPr>
          <w:rFonts w:ascii="Arial" w:hAnsi="Arial" w:cs="Arial"/>
          <w:sz w:val="20"/>
          <w:szCs w:val="20"/>
        </w:rPr>
        <w:tab/>
      </w:r>
      <w:r>
        <w:rPr>
          <w:rFonts w:ascii="Arial" w:hAnsi="Arial" w:cs="Arial"/>
          <w:sz w:val="20"/>
          <w:szCs w:val="20"/>
        </w:rPr>
        <w:tab/>
      </w:r>
      <w:r>
        <w:rPr>
          <w:rFonts w:ascii="Arial" w:hAnsi="Arial" w:cs="Arial"/>
          <w:sz w:val="20"/>
          <w:szCs w:val="20"/>
        </w:rPr>
        <w:tab/>
        <w:t>Sponges, Scrubbing &amp; Scouring</w:t>
      </w:r>
      <w:r>
        <w:rPr>
          <w:rFonts w:ascii="Arial" w:hAnsi="Arial" w:cs="Arial"/>
          <w:sz w:val="20"/>
          <w:szCs w:val="20"/>
        </w:rPr>
        <w:tab/>
      </w:r>
      <w:r>
        <w:rPr>
          <w:rFonts w:ascii="Arial" w:hAnsi="Arial" w:cs="Arial"/>
          <w:sz w:val="20"/>
          <w:szCs w:val="20"/>
        </w:rPr>
        <w:tab/>
        <w:t>Application for new contract</w:t>
      </w:r>
    </w:p>
    <w:p w:rsidR="006C3223" w:rsidRDefault="006C3223" w:rsidP="006D0AC5">
      <w:pPr>
        <w:pStyle w:val="ListParagraph"/>
        <w:ind w:left="1080"/>
        <w:rPr>
          <w:rFonts w:ascii="Arial" w:hAnsi="Arial" w:cs="Arial"/>
          <w:sz w:val="20"/>
          <w:szCs w:val="20"/>
        </w:rPr>
      </w:pPr>
    </w:p>
    <w:p w:rsidR="006C3223" w:rsidRDefault="006C3223" w:rsidP="006C3223">
      <w:pPr>
        <w:pStyle w:val="ListParagraph"/>
        <w:ind w:left="2160"/>
        <w:rPr>
          <w:rFonts w:ascii="Arial" w:hAnsi="Arial" w:cs="Arial"/>
          <w:sz w:val="20"/>
          <w:szCs w:val="20"/>
        </w:rPr>
      </w:pPr>
      <w:r>
        <w:rPr>
          <w:rFonts w:ascii="Arial" w:hAnsi="Arial" w:cs="Arial"/>
          <w:b/>
          <w:sz w:val="20"/>
          <w:szCs w:val="20"/>
        </w:rPr>
        <w:t>MOTION</w:t>
      </w:r>
      <w:r w:rsidR="00864725">
        <w:rPr>
          <w:rFonts w:ascii="Arial" w:hAnsi="Arial" w:cs="Arial"/>
          <w:b/>
          <w:sz w:val="20"/>
          <w:szCs w:val="20"/>
        </w:rPr>
        <w:t>:</w:t>
      </w:r>
      <w:r>
        <w:rPr>
          <w:rFonts w:ascii="Arial" w:hAnsi="Arial" w:cs="Arial"/>
          <w:b/>
          <w:sz w:val="20"/>
          <w:szCs w:val="20"/>
        </w:rPr>
        <w:t xml:space="preserve"> </w:t>
      </w:r>
      <w:r>
        <w:rPr>
          <w:rFonts w:ascii="Arial" w:hAnsi="Arial" w:cs="Arial"/>
          <w:sz w:val="20"/>
          <w:szCs w:val="20"/>
        </w:rPr>
        <w:t xml:space="preserve"> A motion to approve the application for a new contract award was made by Richard Monaco.</w:t>
      </w:r>
    </w:p>
    <w:p w:rsidR="006C3223" w:rsidRDefault="006C3223" w:rsidP="006C3223">
      <w:pPr>
        <w:pStyle w:val="ListParagraph"/>
        <w:ind w:left="2160"/>
        <w:rPr>
          <w:rFonts w:ascii="Arial" w:hAnsi="Arial" w:cs="Arial"/>
          <w:sz w:val="20"/>
          <w:szCs w:val="20"/>
        </w:rPr>
      </w:pPr>
    </w:p>
    <w:p w:rsidR="006C3223" w:rsidRDefault="006C3223" w:rsidP="006C3223">
      <w:pPr>
        <w:pStyle w:val="ListParagraph"/>
        <w:ind w:left="2160"/>
        <w:rPr>
          <w:rFonts w:ascii="Arial" w:hAnsi="Arial" w:cs="Arial"/>
          <w:sz w:val="20"/>
          <w:szCs w:val="20"/>
        </w:rPr>
      </w:pPr>
      <w:r>
        <w:rPr>
          <w:rFonts w:ascii="Arial" w:hAnsi="Arial" w:cs="Arial"/>
          <w:b/>
          <w:sz w:val="20"/>
          <w:szCs w:val="20"/>
        </w:rPr>
        <w:t>SECOND:</w:t>
      </w:r>
      <w:r>
        <w:rPr>
          <w:rFonts w:ascii="Arial" w:hAnsi="Arial" w:cs="Arial"/>
          <w:sz w:val="20"/>
          <w:szCs w:val="20"/>
        </w:rPr>
        <w:t xml:space="preserve">  The motion was seconded by Carol Carr.</w:t>
      </w:r>
    </w:p>
    <w:p w:rsidR="006C3223" w:rsidRDefault="006C3223" w:rsidP="006C3223">
      <w:pPr>
        <w:pStyle w:val="ListParagraph"/>
        <w:ind w:left="2160"/>
        <w:rPr>
          <w:rFonts w:ascii="Arial" w:hAnsi="Arial" w:cs="Arial"/>
          <w:sz w:val="20"/>
          <w:szCs w:val="20"/>
        </w:rPr>
      </w:pPr>
    </w:p>
    <w:p w:rsidR="006C3223" w:rsidRDefault="006C3223" w:rsidP="006C3223">
      <w:pPr>
        <w:pStyle w:val="ListParagraph"/>
        <w:ind w:left="2160"/>
        <w:rPr>
          <w:rFonts w:ascii="Arial" w:hAnsi="Arial" w:cs="Arial"/>
          <w:sz w:val="20"/>
          <w:szCs w:val="20"/>
        </w:rPr>
      </w:pPr>
      <w:r>
        <w:rPr>
          <w:rFonts w:ascii="Arial" w:hAnsi="Arial" w:cs="Arial"/>
          <w:b/>
          <w:sz w:val="20"/>
          <w:szCs w:val="20"/>
        </w:rPr>
        <w:t>DISCUSSION:</w:t>
      </w:r>
      <w:r w:rsidR="00EB2347">
        <w:rPr>
          <w:rFonts w:ascii="Arial" w:hAnsi="Arial" w:cs="Arial"/>
          <w:b/>
          <w:sz w:val="20"/>
          <w:szCs w:val="20"/>
        </w:rPr>
        <w:t xml:space="preserve"> </w:t>
      </w:r>
      <w:r w:rsidR="00EB2347">
        <w:rPr>
          <w:rFonts w:ascii="Arial" w:hAnsi="Arial" w:cs="Arial"/>
          <w:sz w:val="20"/>
          <w:szCs w:val="20"/>
        </w:rPr>
        <w:t xml:space="preserve"> Barbara Corella presented the history and spend of the contract. Claudia Chavez presented information from the company.</w:t>
      </w:r>
    </w:p>
    <w:p w:rsidR="00EB2347" w:rsidRDefault="00EB2347" w:rsidP="006C3223">
      <w:pPr>
        <w:pStyle w:val="ListParagraph"/>
        <w:ind w:left="2160"/>
        <w:rPr>
          <w:rFonts w:ascii="Arial" w:hAnsi="Arial" w:cs="Arial"/>
          <w:sz w:val="20"/>
          <w:szCs w:val="20"/>
        </w:rPr>
      </w:pPr>
    </w:p>
    <w:p w:rsidR="00EB2347" w:rsidRDefault="00EB2347" w:rsidP="006C3223">
      <w:pPr>
        <w:pStyle w:val="ListParagraph"/>
        <w:ind w:left="2160"/>
        <w:rPr>
          <w:rFonts w:ascii="Arial" w:hAnsi="Arial" w:cs="Arial"/>
          <w:sz w:val="20"/>
          <w:szCs w:val="20"/>
        </w:rPr>
      </w:pPr>
      <w:r>
        <w:rPr>
          <w:rFonts w:ascii="Arial" w:hAnsi="Arial" w:cs="Arial"/>
          <w:b/>
          <w:sz w:val="20"/>
          <w:szCs w:val="20"/>
        </w:rPr>
        <w:t>VOTE:</w:t>
      </w:r>
      <w:r>
        <w:rPr>
          <w:rFonts w:ascii="Arial" w:hAnsi="Arial" w:cs="Arial"/>
          <w:sz w:val="20"/>
          <w:szCs w:val="20"/>
        </w:rPr>
        <w:t xml:space="preserve"> Passed unanimously</w:t>
      </w:r>
    </w:p>
    <w:p w:rsidR="00EB2347" w:rsidRPr="00EB2347" w:rsidRDefault="00EB2347" w:rsidP="006C3223">
      <w:pPr>
        <w:pStyle w:val="ListParagraph"/>
        <w:ind w:left="2160"/>
        <w:rPr>
          <w:rFonts w:ascii="Arial" w:hAnsi="Arial" w:cs="Arial"/>
          <w:sz w:val="20"/>
          <w:szCs w:val="20"/>
        </w:rPr>
      </w:pPr>
    </w:p>
    <w:p w:rsidR="006C3223" w:rsidRDefault="006C3223" w:rsidP="006D0AC5">
      <w:pPr>
        <w:pStyle w:val="ListParagraph"/>
        <w:ind w:left="1080"/>
        <w:rPr>
          <w:rFonts w:ascii="Arial" w:hAnsi="Arial" w:cs="Arial"/>
          <w:sz w:val="20"/>
          <w:szCs w:val="20"/>
        </w:rPr>
      </w:pPr>
      <w:r>
        <w:rPr>
          <w:rFonts w:ascii="Arial" w:hAnsi="Arial" w:cs="Arial"/>
          <w:sz w:val="20"/>
          <w:szCs w:val="20"/>
        </w:rPr>
        <w:tab/>
      </w:r>
      <w:r w:rsidR="00EB2347">
        <w:rPr>
          <w:rFonts w:ascii="Arial" w:hAnsi="Arial" w:cs="Arial"/>
          <w:sz w:val="20"/>
          <w:szCs w:val="20"/>
        </w:rPr>
        <w:t>Quality Connections</w:t>
      </w:r>
      <w:r w:rsidR="00EB2347">
        <w:rPr>
          <w:rFonts w:ascii="Arial" w:hAnsi="Arial" w:cs="Arial"/>
          <w:sz w:val="20"/>
          <w:szCs w:val="20"/>
        </w:rPr>
        <w:tab/>
        <w:t>OEM, Compatible, and Remanufactured</w:t>
      </w:r>
      <w:r w:rsidR="00EB2347">
        <w:rPr>
          <w:rFonts w:ascii="Arial" w:hAnsi="Arial" w:cs="Arial"/>
          <w:sz w:val="20"/>
          <w:szCs w:val="20"/>
        </w:rPr>
        <w:tab/>
        <w:t xml:space="preserve"> </w:t>
      </w:r>
      <w:r w:rsidR="00EB2347">
        <w:rPr>
          <w:rFonts w:ascii="Arial" w:hAnsi="Arial" w:cs="Arial"/>
          <w:sz w:val="20"/>
          <w:szCs w:val="20"/>
        </w:rPr>
        <w:tab/>
        <w:t>Feasibility Review</w:t>
      </w:r>
    </w:p>
    <w:p w:rsidR="00EB2347" w:rsidRDefault="00EB2347" w:rsidP="006D0AC5">
      <w:pPr>
        <w:pStyle w:val="ListParagraph"/>
        <w:ind w:left="10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laser jet printer supplies &amp; Toner Cartridges</w:t>
      </w:r>
    </w:p>
    <w:p w:rsidR="00EB2347" w:rsidRDefault="00EB2347" w:rsidP="006D0AC5">
      <w:pPr>
        <w:pStyle w:val="ListParagraph"/>
        <w:ind w:left="1080"/>
        <w:rPr>
          <w:rFonts w:ascii="Arial" w:hAnsi="Arial" w:cs="Arial"/>
          <w:sz w:val="20"/>
          <w:szCs w:val="20"/>
        </w:rPr>
      </w:pPr>
    </w:p>
    <w:p w:rsidR="00EB2347" w:rsidRDefault="00EB2347" w:rsidP="00EB2347">
      <w:pPr>
        <w:pStyle w:val="ListParagraph"/>
        <w:ind w:left="2160"/>
        <w:rPr>
          <w:rFonts w:ascii="Arial" w:hAnsi="Arial" w:cs="Arial"/>
          <w:sz w:val="20"/>
          <w:szCs w:val="20"/>
        </w:rPr>
      </w:pPr>
      <w:r>
        <w:rPr>
          <w:rFonts w:ascii="Arial" w:hAnsi="Arial" w:cs="Arial"/>
          <w:sz w:val="20"/>
          <w:szCs w:val="20"/>
        </w:rPr>
        <w:t>Quality Connections presented their feasibility form on for the project to create a</w:t>
      </w:r>
    </w:p>
    <w:p w:rsidR="00EB2347" w:rsidRDefault="00EB2347" w:rsidP="00EB2347">
      <w:pPr>
        <w:pStyle w:val="ListParagraph"/>
        <w:ind w:left="2160"/>
        <w:rPr>
          <w:rFonts w:ascii="Arial" w:hAnsi="Arial" w:cs="Arial"/>
          <w:sz w:val="20"/>
          <w:szCs w:val="20"/>
        </w:rPr>
      </w:pPr>
      <w:r>
        <w:rPr>
          <w:rFonts w:ascii="Arial" w:hAnsi="Arial" w:cs="Arial"/>
          <w:sz w:val="20"/>
          <w:szCs w:val="20"/>
        </w:rPr>
        <w:t xml:space="preserve">Mandatory OEM, Compatible, and Remanufactured laser jet printer supplies and </w:t>
      </w:r>
    </w:p>
    <w:p w:rsidR="00EB2347" w:rsidRDefault="00EB2347" w:rsidP="00EB2347">
      <w:pPr>
        <w:pStyle w:val="ListParagraph"/>
        <w:ind w:left="2160"/>
        <w:rPr>
          <w:rFonts w:ascii="Arial" w:hAnsi="Arial" w:cs="Arial"/>
          <w:sz w:val="20"/>
          <w:szCs w:val="20"/>
        </w:rPr>
      </w:pPr>
      <w:r>
        <w:rPr>
          <w:rFonts w:ascii="Arial" w:hAnsi="Arial" w:cs="Arial"/>
          <w:sz w:val="20"/>
          <w:szCs w:val="20"/>
        </w:rPr>
        <w:t xml:space="preserve">toner cartridges.  </w:t>
      </w:r>
    </w:p>
    <w:p w:rsidR="00EB2347" w:rsidRDefault="00EB2347" w:rsidP="00EB2347">
      <w:pPr>
        <w:pStyle w:val="ListParagraph"/>
        <w:ind w:left="2160"/>
        <w:rPr>
          <w:rFonts w:ascii="Arial" w:hAnsi="Arial" w:cs="Arial"/>
          <w:sz w:val="20"/>
          <w:szCs w:val="20"/>
        </w:rPr>
      </w:pPr>
    </w:p>
    <w:p w:rsidR="00EB2347" w:rsidRDefault="00EB2347" w:rsidP="00EB2347">
      <w:pPr>
        <w:pStyle w:val="ListParagraph"/>
        <w:ind w:left="2160"/>
        <w:rPr>
          <w:rFonts w:ascii="Arial" w:hAnsi="Arial" w:cs="Arial"/>
          <w:sz w:val="20"/>
          <w:szCs w:val="20"/>
        </w:rPr>
      </w:pPr>
      <w:r>
        <w:rPr>
          <w:rFonts w:ascii="Arial" w:hAnsi="Arial" w:cs="Arial"/>
          <w:sz w:val="20"/>
          <w:szCs w:val="20"/>
        </w:rPr>
        <w:t>Barbara Corella presented the information on current contract vendors, spend and the State Procurement Office’s recommendation.</w:t>
      </w:r>
    </w:p>
    <w:p w:rsidR="00EB2347" w:rsidRDefault="00EB2347" w:rsidP="00EB2347">
      <w:pPr>
        <w:pStyle w:val="ListParagraph"/>
        <w:ind w:left="2160"/>
        <w:rPr>
          <w:rFonts w:ascii="Arial" w:hAnsi="Arial" w:cs="Arial"/>
          <w:sz w:val="20"/>
          <w:szCs w:val="20"/>
        </w:rPr>
      </w:pPr>
    </w:p>
    <w:p w:rsidR="00EB2347" w:rsidRDefault="00EB2347" w:rsidP="00EB2347">
      <w:pPr>
        <w:pStyle w:val="ListParagraph"/>
        <w:ind w:left="2160"/>
        <w:rPr>
          <w:rFonts w:ascii="Arial" w:hAnsi="Arial" w:cs="Arial"/>
          <w:sz w:val="20"/>
          <w:szCs w:val="20"/>
        </w:rPr>
      </w:pPr>
      <w:r>
        <w:rPr>
          <w:rFonts w:ascii="Arial" w:hAnsi="Arial" w:cs="Arial"/>
          <w:sz w:val="20"/>
          <w:szCs w:val="20"/>
        </w:rPr>
        <w:t>Discussion ensued regarding the impact on the current contractors, if the current contractors were small businesses, if the current contractors employed any individuals with disabilities and if it was possible to create a partnership between the companies.</w:t>
      </w:r>
    </w:p>
    <w:p w:rsidR="00EB2347" w:rsidRDefault="00EB2347" w:rsidP="00EB2347">
      <w:pPr>
        <w:pStyle w:val="ListParagraph"/>
        <w:ind w:left="2160"/>
        <w:rPr>
          <w:rFonts w:ascii="Arial" w:hAnsi="Arial" w:cs="Arial"/>
          <w:sz w:val="20"/>
          <w:szCs w:val="20"/>
        </w:rPr>
      </w:pPr>
    </w:p>
    <w:p w:rsidR="00EB2347" w:rsidRDefault="00EB2347" w:rsidP="00EB2347">
      <w:pPr>
        <w:pStyle w:val="ListParagraph"/>
        <w:ind w:left="2160"/>
        <w:rPr>
          <w:rFonts w:ascii="Arial" w:hAnsi="Arial" w:cs="Arial"/>
          <w:sz w:val="20"/>
          <w:szCs w:val="20"/>
        </w:rPr>
      </w:pPr>
      <w:r>
        <w:rPr>
          <w:rFonts w:ascii="Arial" w:hAnsi="Arial" w:cs="Arial"/>
          <w:sz w:val="20"/>
          <w:szCs w:val="20"/>
        </w:rPr>
        <w:lastRenderedPageBreak/>
        <w:t xml:space="preserve">Quality Connection clarified that the feasibility review form was not the proposal. It was just asking for authorization to go forward with a mandatory proposal and that impact to current contracts would not be an issue due to the timing of the request. </w:t>
      </w:r>
    </w:p>
    <w:p w:rsidR="00EB2347" w:rsidRDefault="00EB2347" w:rsidP="00EB2347">
      <w:pPr>
        <w:pStyle w:val="ListParagraph"/>
        <w:ind w:left="2160"/>
        <w:rPr>
          <w:rFonts w:ascii="Arial" w:hAnsi="Arial" w:cs="Arial"/>
          <w:sz w:val="20"/>
          <w:szCs w:val="20"/>
        </w:rPr>
      </w:pPr>
    </w:p>
    <w:p w:rsidR="00EB2347" w:rsidRDefault="00CC2CFE" w:rsidP="00EB2347">
      <w:pPr>
        <w:pStyle w:val="ListParagraph"/>
        <w:ind w:left="2160"/>
        <w:rPr>
          <w:rFonts w:ascii="Arial" w:hAnsi="Arial" w:cs="Arial"/>
          <w:sz w:val="20"/>
          <w:szCs w:val="20"/>
        </w:rPr>
      </w:pPr>
      <w:r>
        <w:rPr>
          <w:rFonts w:ascii="Arial" w:hAnsi="Arial" w:cs="Arial"/>
          <w:b/>
          <w:sz w:val="20"/>
          <w:szCs w:val="20"/>
        </w:rPr>
        <w:t>MOTION:</w:t>
      </w:r>
      <w:r>
        <w:rPr>
          <w:rFonts w:ascii="Arial" w:hAnsi="Arial" w:cs="Arial"/>
          <w:b/>
          <w:sz w:val="20"/>
          <w:szCs w:val="20"/>
        </w:rPr>
        <w:tab/>
      </w:r>
      <w:r>
        <w:rPr>
          <w:rFonts w:ascii="Arial" w:hAnsi="Arial" w:cs="Arial"/>
          <w:sz w:val="20"/>
          <w:szCs w:val="20"/>
        </w:rPr>
        <w:t>A motion was made by Brian t</w:t>
      </w:r>
      <w:r w:rsidRPr="00CC2CFE">
        <w:rPr>
          <w:rFonts w:ascii="Arial" w:hAnsi="Arial" w:cs="Arial"/>
          <w:sz w:val="20"/>
          <w:szCs w:val="20"/>
        </w:rPr>
        <w:t xml:space="preserve"> </w:t>
      </w:r>
      <w:r w:rsidRPr="00E667F7">
        <w:rPr>
          <w:rFonts w:ascii="Arial" w:hAnsi="Arial" w:cs="Arial"/>
          <w:sz w:val="20"/>
          <w:szCs w:val="20"/>
        </w:rPr>
        <w:t>Radecki</w:t>
      </w:r>
      <w:r>
        <w:rPr>
          <w:rFonts w:ascii="Arial" w:hAnsi="Arial" w:cs="Arial"/>
          <w:sz w:val="20"/>
          <w:szCs w:val="20"/>
        </w:rPr>
        <w:t xml:space="preserve"> o table this request pending further information.</w:t>
      </w:r>
    </w:p>
    <w:p w:rsidR="00CC2CFE" w:rsidRDefault="00CC2CFE" w:rsidP="00EB2347">
      <w:pPr>
        <w:pStyle w:val="ListParagraph"/>
        <w:ind w:left="2160"/>
        <w:rPr>
          <w:rFonts w:ascii="Arial" w:hAnsi="Arial" w:cs="Arial"/>
          <w:sz w:val="20"/>
          <w:szCs w:val="20"/>
        </w:rPr>
      </w:pPr>
    </w:p>
    <w:p w:rsidR="00CC2CFE" w:rsidRDefault="00CC2CFE" w:rsidP="00EB2347">
      <w:pPr>
        <w:pStyle w:val="ListParagraph"/>
        <w:ind w:left="2160"/>
        <w:rPr>
          <w:rFonts w:ascii="Arial" w:hAnsi="Arial" w:cs="Arial"/>
          <w:sz w:val="20"/>
          <w:szCs w:val="20"/>
        </w:rPr>
      </w:pPr>
      <w:r>
        <w:rPr>
          <w:rFonts w:ascii="Arial" w:hAnsi="Arial" w:cs="Arial"/>
          <w:b/>
          <w:sz w:val="20"/>
          <w:szCs w:val="20"/>
        </w:rPr>
        <w:t>SECOND:</w:t>
      </w:r>
      <w:r>
        <w:rPr>
          <w:rFonts w:ascii="Arial" w:hAnsi="Arial" w:cs="Arial"/>
          <w:sz w:val="20"/>
          <w:szCs w:val="20"/>
        </w:rPr>
        <w:tab/>
        <w:t>The motion was seconded by Carol Carr</w:t>
      </w:r>
    </w:p>
    <w:p w:rsidR="00CC2CFE" w:rsidRDefault="00CC2CFE" w:rsidP="00EB2347">
      <w:pPr>
        <w:pStyle w:val="ListParagraph"/>
        <w:ind w:left="2160"/>
        <w:rPr>
          <w:rFonts w:ascii="Arial" w:hAnsi="Arial" w:cs="Arial"/>
          <w:sz w:val="20"/>
          <w:szCs w:val="20"/>
        </w:rPr>
      </w:pPr>
    </w:p>
    <w:p w:rsidR="00CC2CFE" w:rsidRDefault="00CC2CFE" w:rsidP="00EB2347">
      <w:pPr>
        <w:pStyle w:val="ListParagraph"/>
        <w:ind w:left="2160"/>
        <w:rPr>
          <w:rFonts w:ascii="Arial" w:hAnsi="Arial" w:cs="Arial"/>
          <w:sz w:val="20"/>
          <w:szCs w:val="20"/>
        </w:rPr>
      </w:pPr>
      <w:r>
        <w:rPr>
          <w:rFonts w:ascii="Arial" w:hAnsi="Arial" w:cs="Arial"/>
          <w:b/>
          <w:sz w:val="20"/>
          <w:szCs w:val="20"/>
        </w:rPr>
        <w:t xml:space="preserve">DISCUSSION: </w:t>
      </w:r>
      <w:r>
        <w:rPr>
          <w:rFonts w:ascii="Arial" w:hAnsi="Arial" w:cs="Arial"/>
          <w:sz w:val="20"/>
          <w:szCs w:val="20"/>
        </w:rPr>
        <w:t xml:space="preserve">  The committee expressed concerns about tabling the motion until the next regularly scheduled meeting. </w:t>
      </w:r>
    </w:p>
    <w:p w:rsidR="00CC2CFE" w:rsidRDefault="00CC2CFE" w:rsidP="00EB2347">
      <w:pPr>
        <w:pStyle w:val="ListParagraph"/>
        <w:ind w:left="2160"/>
        <w:rPr>
          <w:rFonts w:ascii="Arial" w:hAnsi="Arial" w:cs="Arial"/>
          <w:sz w:val="20"/>
          <w:szCs w:val="20"/>
        </w:rPr>
      </w:pPr>
    </w:p>
    <w:p w:rsidR="00CC2CFE" w:rsidRDefault="00CC2CFE" w:rsidP="00EB2347">
      <w:pPr>
        <w:pStyle w:val="ListParagraph"/>
        <w:ind w:left="2160"/>
        <w:rPr>
          <w:rFonts w:ascii="Arial" w:hAnsi="Arial" w:cs="Arial"/>
          <w:sz w:val="20"/>
          <w:szCs w:val="20"/>
        </w:rPr>
      </w:pPr>
      <w:r>
        <w:rPr>
          <w:rFonts w:ascii="Arial" w:hAnsi="Arial" w:cs="Arial"/>
          <w:b/>
          <w:sz w:val="20"/>
          <w:szCs w:val="20"/>
        </w:rPr>
        <w:t xml:space="preserve">VOTE:  </w:t>
      </w:r>
      <w:r>
        <w:rPr>
          <w:rFonts w:ascii="Arial" w:hAnsi="Arial" w:cs="Arial"/>
          <w:sz w:val="20"/>
          <w:szCs w:val="20"/>
        </w:rPr>
        <w:t xml:space="preserve"> Passed unanimously</w:t>
      </w:r>
    </w:p>
    <w:p w:rsidR="00CC2CFE" w:rsidRDefault="00CC2CFE" w:rsidP="00EB2347">
      <w:pPr>
        <w:pStyle w:val="ListParagraph"/>
        <w:ind w:left="2160"/>
        <w:rPr>
          <w:rFonts w:ascii="Arial" w:hAnsi="Arial" w:cs="Arial"/>
          <w:sz w:val="20"/>
          <w:szCs w:val="20"/>
        </w:rPr>
      </w:pPr>
      <w:r>
        <w:rPr>
          <w:rFonts w:ascii="Arial" w:hAnsi="Arial" w:cs="Arial"/>
          <w:sz w:val="20"/>
          <w:szCs w:val="20"/>
        </w:rPr>
        <w:t xml:space="preserve"> </w:t>
      </w:r>
    </w:p>
    <w:p w:rsidR="00CC2CFE" w:rsidRDefault="00CC2CFE" w:rsidP="00EB2347">
      <w:pPr>
        <w:pStyle w:val="ListParagraph"/>
        <w:ind w:left="2160"/>
        <w:rPr>
          <w:rFonts w:ascii="Arial" w:hAnsi="Arial" w:cs="Arial"/>
          <w:sz w:val="20"/>
          <w:szCs w:val="20"/>
        </w:rPr>
      </w:pPr>
      <w:r>
        <w:rPr>
          <w:rFonts w:ascii="Arial" w:hAnsi="Arial" w:cs="Arial"/>
          <w:b/>
          <w:sz w:val="20"/>
          <w:szCs w:val="20"/>
        </w:rPr>
        <w:t xml:space="preserve">MOTION:  </w:t>
      </w:r>
      <w:r>
        <w:rPr>
          <w:rFonts w:ascii="Arial" w:hAnsi="Arial" w:cs="Arial"/>
          <w:sz w:val="20"/>
          <w:szCs w:val="20"/>
        </w:rPr>
        <w:t xml:space="preserve"> A motion was made by Brian </w:t>
      </w:r>
      <w:r w:rsidRPr="00E667F7">
        <w:rPr>
          <w:rFonts w:ascii="Arial" w:hAnsi="Arial" w:cs="Arial"/>
          <w:sz w:val="20"/>
          <w:szCs w:val="20"/>
        </w:rPr>
        <w:t>Radecki</w:t>
      </w:r>
      <w:r>
        <w:rPr>
          <w:rFonts w:ascii="Arial" w:hAnsi="Arial" w:cs="Arial"/>
          <w:sz w:val="20"/>
          <w:szCs w:val="20"/>
        </w:rPr>
        <w:t xml:space="preserve"> to hold a special meeting as soon as possible once the information requested by the committee had been received.</w:t>
      </w:r>
    </w:p>
    <w:p w:rsidR="00CC2CFE" w:rsidRDefault="00CC2CFE" w:rsidP="00EB2347">
      <w:pPr>
        <w:pStyle w:val="ListParagraph"/>
        <w:ind w:left="2160"/>
        <w:rPr>
          <w:rFonts w:ascii="Arial" w:hAnsi="Arial" w:cs="Arial"/>
          <w:sz w:val="20"/>
          <w:szCs w:val="20"/>
        </w:rPr>
      </w:pPr>
    </w:p>
    <w:p w:rsidR="00CC2CFE" w:rsidRDefault="00CC2CFE" w:rsidP="00EB2347">
      <w:pPr>
        <w:pStyle w:val="ListParagraph"/>
        <w:ind w:left="2160"/>
        <w:rPr>
          <w:rFonts w:ascii="Arial" w:hAnsi="Arial" w:cs="Arial"/>
          <w:sz w:val="20"/>
          <w:szCs w:val="20"/>
        </w:rPr>
      </w:pPr>
      <w:r>
        <w:rPr>
          <w:rFonts w:ascii="Arial" w:hAnsi="Arial" w:cs="Arial"/>
          <w:b/>
          <w:sz w:val="20"/>
          <w:szCs w:val="20"/>
        </w:rPr>
        <w:t xml:space="preserve">SECOND: </w:t>
      </w:r>
      <w:r>
        <w:rPr>
          <w:rFonts w:ascii="Arial" w:hAnsi="Arial" w:cs="Arial"/>
          <w:sz w:val="20"/>
          <w:szCs w:val="20"/>
        </w:rPr>
        <w:t xml:space="preserve"> Richard Monaco seconded the motion</w:t>
      </w:r>
    </w:p>
    <w:p w:rsidR="00CC2CFE" w:rsidRDefault="00CC2CFE" w:rsidP="00EB2347">
      <w:pPr>
        <w:pStyle w:val="ListParagraph"/>
        <w:ind w:left="2160"/>
        <w:rPr>
          <w:rFonts w:ascii="Arial" w:hAnsi="Arial" w:cs="Arial"/>
          <w:sz w:val="20"/>
          <w:szCs w:val="20"/>
        </w:rPr>
      </w:pPr>
    </w:p>
    <w:p w:rsidR="00CC2CFE" w:rsidRDefault="00CC2CFE" w:rsidP="00EB2347">
      <w:pPr>
        <w:pStyle w:val="ListParagraph"/>
        <w:ind w:left="2160"/>
        <w:rPr>
          <w:rFonts w:ascii="Arial" w:hAnsi="Arial" w:cs="Arial"/>
          <w:sz w:val="20"/>
          <w:szCs w:val="20"/>
        </w:rPr>
      </w:pPr>
      <w:r>
        <w:rPr>
          <w:rFonts w:ascii="Arial" w:hAnsi="Arial" w:cs="Arial"/>
          <w:b/>
          <w:sz w:val="20"/>
          <w:szCs w:val="20"/>
        </w:rPr>
        <w:t xml:space="preserve">DISCUSSION: </w:t>
      </w:r>
      <w:r>
        <w:rPr>
          <w:rFonts w:ascii="Arial" w:hAnsi="Arial" w:cs="Arial"/>
          <w:sz w:val="20"/>
          <w:szCs w:val="20"/>
        </w:rPr>
        <w:t xml:space="preserve">  None</w:t>
      </w:r>
    </w:p>
    <w:p w:rsidR="00CC2CFE" w:rsidRDefault="00CC2CFE" w:rsidP="00EB2347">
      <w:pPr>
        <w:pStyle w:val="ListParagraph"/>
        <w:ind w:left="2160"/>
        <w:rPr>
          <w:rFonts w:ascii="Arial" w:hAnsi="Arial" w:cs="Arial"/>
          <w:sz w:val="20"/>
          <w:szCs w:val="20"/>
        </w:rPr>
      </w:pPr>
    </w:p>
    <w:p w:rsidR="00CC2CFE" w:rsidRDefault="00CC2CFE" w:rsidP="00EB2347">
      <w:pPr>
        <w:pStyle w:val="ListParagraph"/>
        <w:ind w:left="2160"/>
        <w:rPr>
          <w:rFonts w:ascii="Arial" w:hAnsi="Arial" w:cs="Arial"/>
          <w:sz w:val="20"/>
          <w:szCs w:val="20"/>
        </w:rPr>
      </w:pPr>
      <w:r>
        <w:rPr>
          <w:rFonts w:ascii="Arial" w:hAnsi="Arial" w:cs="Arial"/>
          <w:b/>
          <w:sz w:val="20"/>
          <w:szCs w:val="20"/>
        </w:rPr>
        <w:t>VOTE</w:t>
      </w:r>
      <w:r>
        <w:rPr>
          <w:rFonts w:ascii="Arial" w:hAnsi="Arial" w:cs="Arial"/>
          <w:sz w:val="20"/>
          <w:szCs w:val="20"/>
        </w:rPr>
        <w:t xml:space="preserve">: </w:t>
      </w:r>
      <w:r>
        <w:rPr>
          <w:rFonts w:ascii="Arial" w:hAnsi="Arial" w:cs="Arial"/>
          <w:sz w:val="20"/>
          <w:szCs w:val="20"/>
        </w:rPr>
        <w:tab/>
        <w:t>Pass unanimously</w:t>
      </w:r>
    </w:p>
    <w:p w:rsidR="00CC2CFE" w:rsidRPr="00CC2CFE" w:rsidRDefault="00CC2CFE" w:rsidP="00EB2347">
      <w:pPr>
        <w:pStyle w:val="ListParagraph"/>
        <w:ind w:left="2160"/>
        <w:rPr>
          <w:rFonts w:ascii="Arial" w:hAnsi="Arial" w:cs="Arial"/>
          <w:sz w:val="20"/>
          <w:szCs w:val="20"/>
        </w:rPr>
      </w:pPr>
    </w:p>
    <w:p w:rsidR="00FC393F" w:rsidRDefault="00BC2E45" w:rsidP="00FC393F">
      <w:pPr>
        <w:widowControl w:val="0"/>
        <w:numPr>
          <w:ilvl w:val="0"/>
          <w:numId w:val="1"/>
        </w:numPr>
        <w:rPr>
          <w:rFonts w:ascii="Arial" w:hAnsi="Arial" w:cs="Arial"/>
          <w:b/>
          <w:sz w:val="20"/>
          <w:szCs w:val="20"/>
        </w:rPr>
      </w:pPr>
      <w:r w:rsidRPr="00E667F7">
        <w:rPr>
          <w:rFonts w:ascii="Arial" w:hAnsi="Arial" w:cs="Arial"/>
          <w:b/>
          <w:sz w:val="20"/>
          <w:szCs w:val="20"/>
        </w:rPr>
        <w:t>COMMITTEE COMMENTS AND SUGGESTIONS</w:t>
      </w:r>
    </w:p>
    <w:p w:rsidR="00FC393F" w:rsidRDefault="00FC393F" w:rsidP="006D0AC5">
      <w:pPr>
        <w:widowControl w:val="0"/>
        <w:ind w:left="1080"/>
        <w:rPr>
          <w:rFonts w:ascii="Arial" w:hAnsi="Arial" w:cs="Arial"/>
          <w:sz w:val="20"/>
          <w:szCs w:val="20"/>
        </w:rPr>
      </w:pPr>
    </w:p>
    <w:p w:rsidR="00E86BDB" w:rsidRDefault="00CC2CFE" w:rsidP="006D0AC5">
      <w:pPr>
        <w:widowControl w:val="0"/>
        <w:ind w:left="1080"/>
        <w:rPr>
          <w:rFonts w:ascii="Arial" w:hAnsi="Arial" w:cs="Arial"/>
          <w:sz w:val="20"/>
          <w:szCs w:val="20"/>
        </w:rPr>
      </w:pPr>
      <w:r>
        <w:rPr>
          <w:rFonts w:ascii="Arial" w:hAnsi="Arial" w:cs="Arial"/>
          <w:sz w:val="20"/>
          <w:szCs w:val="20"/>
        </w:rPr>
        <w:t>Barbara Corella announced changes in the committee membership.  Tom Colombo had left state service.  Manuel Salazar has moved to a new organization.  AIB will be transitioning to a CNADI organization as of August 2017.  Richard Monaco made a</w:t>
      </w:r>
      <w:r w:rsidR="00E86BDB">
        <w:rPr>
          <w:rFonts w:ascii="Arial" w:hAnsi="Arial" w:cs="Arial"/>
          <w:sz w:val="20"/>
          <w:szCs w:val="20"/>
        </w:rPr>
        <w:t xml:space="preserve"> request to </w:t>
      </w:r>
      <w:r>
        <w:rPr>
          <w:rFonts w:ascii="Arial" w:hAnsi="Arial" w:cs="Arial"/>
          <w:sz w:val="20"/>
          <w:szCs w:val="20"/>
        </w:rPr>
        <w:t>fill vacant positions quickly and to try and fill the statutory position of a private enterprise employee disable individuals</w:t>
      </w:r>
      <w:r w:rsidR="00864725">
        <w:rPr>
          <w:rFonts w:ascii="Arial" w:hAnsi="Arial" w:cs="Arial"/>
          <w:sz w:val="20"/>
          <w:szCs w:val="20"/>
        </w:rPr>
        <w:t>.</w:t>
      </w:r>
      <w:r w:rsidR="00E86BDB">
        <w:rPr>
          <w:rFonts w:ascii="Arial" w:hAnsi="Arial" w:cs="Arial"/>
          <w:sz w:val="20"/>
          <w:szCs w:val="20"/>
        </w:rPr>
        <w:t xml:space="preserve"> </w:t>
      </w:r>
    </w:p>
    <w:p w:rsidR="00E86BDB" w:rsidRDefault="00E86BDB" w:rsidP="006D0AC5">
      <w:pPr>
        <w:widowControl w:val="0"/>
        <w:ind w:left="1080"/>
        <w:rPr>
          <w:rFonts w:ascii="Arial" w:hAnsi="Arial" w:cs="Arial"/>
          <w:sz w:val="20"/>
          <w:szCs w:val="20"/>
        </w:rPr>
      </w:pPr>
    </w:p>
    <w:p w:rsidR="00FC393F" w:rsidRDefault="00FC393F" w:rsidP="00FC393F">
      <w:pPr>
        <w:widowControl w:val="0"/>
        <w:numPr>
          <w:ilvl w:val="0"/>
          <w:numId w:val="1"/>
        </w:numPr>
        <w:rPr>
          <w:rFonts w:ascii="Arial" w:hAnsi="Arial" w:cs="Arial"/>
          <w:b/>
          <w:sz w:val="20"/>
          <w:szCs w:val="20"/>
        </w:rPr>
      </w:pPr>
      <w:r w:rsidRPr="00E667F7">
        <w:rPr>
          <w:rFonts w:ascii="Arial" w:hAnsi="Arial" w:cs="Arial"/>
          <w:b/>
          <w:sz w:val="20"/>
          <w:szCs w:val="20"/>
        </w:rPr>
        <w:t>FUTURE AGENDA ITEMS</w:t>
      </w:r>
    </w:p>
    <w:p w:rsidR="00FC393F" w:rsidRDefault="00FC393F" w:rsidP="00FC393F">
      <w:pPr>
        <w:widowControl w:val="0"/>
        <w:ind w:left="540"/>
        <w:rPr>
          <w:rFonts w:ascii="Arial" w:hAnsi="Arial" w:cs="Arial"/>
          <w:b/>
          <w:sz w:val="20"/>
          <w:szCs w:val="20"/>
        </w:rPr>
      </w:pPr>
    </w:p>
    <w:p w:rsidR="00FC393F" w:rsidRPr="006D0AC5" w:rsidRDefault="00FC393F" w:rsidP="00720664">
      <w:pPr>
        <w:widowControl w:val="0"/>
        <w:ind w:left="1440" w:hanging="360"/>
        <w:rPr>
          <w:rFonts w:ascii="Arial" w:hAnsi="Arial" w:cs="Arial"/>
          <w:sz w:val="20"/>
          <w:szCs w:val="20"/>
        </w:rPr>
      </w:pPr>
      <w:r w:rsidRPr="00023877">
        <w:rPr>
          <w:rFonts w:ascii="Arial" w:hAnsi="Arial" w:cs="Arial"/>
          <w:sz w:val="20"/>
          <w:szCs w:val="20"/>
        </w:rPr>
        <w:t>1</w:t>
      </w:r>
      <w:r>
        <w:rPr>
          <w:rFonts w:ascii="Arial" w:hAnsi="Arial" w:cs="Arial"/>
          <w:b/>
          <w:sz w:val="20"/>
          <w:szCs w:val="20"/>
        </w:rPr>
        <w:t xml:space="preserve">. </w:t>
      </w:r>
      <w:r w:rsidR="00742DD4">
        <w:rPr>
          <w:rFonts w:ascii="Arial" w:hAnsi="Arial" w:cs="Arial"/>
          <w:b/>
          <w:sz w:val="20"/>
          <w:szCs w:val="20"/>
        </w:rPr>
        <w:tab/>
      </w:r>
      <w:r w:rsidR="001A2F87" w:rsidRPr="006D0AC5">
        <w:rPr>
          <w:rFonts w:ascii="Arial" w:hAnsi="Arial" w:cs="Arial"/>
          <w:sz w:val="20"/>
          <w:szCs w:val="20"/>
        </w:rPr>
        <w:t xml:space="preserve">Subcommittee </w:t>
      </w:r>
      <w:r w:rsidR="00E86BDB">
        <w:rPr>
          <w:rFonts w:ascii="Arial" w:hAnsi="Arial" w:cs="Arial"/>
          <w:sz w:val="20"/>
          <w:szCs w:val="20"/>
        </w:rPr>
        <w:t>deliverables of definition of mandatory</w:t>
      </w:r>
      <w:r w:rsidR="00CC2CFE">
        <w:rPr>
          <w:rFonts w:ascii="Arial" w:hAnsi="Arial" w:cs="Arial"/>
          <w:sz w:val="20"/>
          <w:szCs w:val="20"/>
        </w:rPr>
        <w:t>, value added and service as well as</w:t>
      </w:r>
      <w:r w:rsidR="00E86BDB">
        <w:rPr>
          <w:rFonts w:ascii="Arial" w:hAnsi="Arial" w:cs="Arial"/>
          <w:sz w:val="20"/>
          <w:szCs w:val="20"/>
        </w:rPr>
        <w:t xml:space="preserve"> the 1% goal</w:t>
      </w:r>
    </w:p>
    <w:p w:rsidR="00572A4C" w:rsidRPr="00E667F7" w:rsidRDefault="00572A4C" w:rsidP="006A6393">
      <w:pPr>
        <w:widowControl w:val="0"/>
        <w:ind w:left="1440" w:hanging="360"/>
        <w:rPr>
          <w:rFonts w:ascii="Arial" w:hAnsi="Arial" w:cs="Arial"/>
          <w:sz w:val="20"/>
          <w:szCs w:val="20"/>
        </w:rPr>
      </w:pPr>
    </w:p>
    <w:p w:rsidR="004D0D93" w:rsidRPr="00E667F7" w:rsidRDefault="004D0D93" w:rsidP="00C624C3">
      <w:pPr>
        <w:widowControl w:val="0"/>
        <w:numPr>
          <w:ilvl w:val="0"/>
          <w:numId w:val="1"/>
        </w:numPr>
        <w:rPr>
          <w:rFonts w:ascii="Arial" w:hAnsi="Arial" w:cs="Arial"/>
          <w:b/>
          <w:sz w:val="20"/>
          <w:szCs w:val="20"/>
        </w:rPr>
      </w:pPr>
      <w:r w:rsidRPr="00E667F7">
        <w:rPr>
          <w:rFonts w:ascii="Arial" w:hAnsi="Arial" w:cs="Arial"/>
          <w:b/>
          <w:sz w:val="20"/>
          <w:szCs w:val="20"/>
        </w:rPr>
        <w:t>CALL TO THE PUBLIC</w:t>
      </w:r>
    </w:p>
    <w:p w:rsidR="00A53235" w:rsidRPr="00E667F7" w:rsidRDefault="00A53235" w:rsidP="00A53235">
      <w:pPr>
        <w:widowControl w:val="0"/>
        <w:ind w:left="540"/>
        <w:rPr>
          <w:rFonts w:ascii="Arial" w:hAnsi="Arial" w:cs="Arial"/>
          <w:b/>
          <w:sz w:val="20"/>
          <w:szCs w:val="20"/>
        </w:rPr>
      </w:pPr>
    </w:p>
    <w:p w:rsidR="00A53235" w:rsidRDefault="006D0AC5" w:rsidP="006D0AC5">
      <w:pPr>
        <w:pStyle w:val="ListParagraph"/>
        <w:widowControl w:val="0"/>
        <w:ind w:left="1080"/>
        <w:rPr>
          <w:rFonts w:ascii="Arial" w:hAnsi="Arial" w:cs="Arial"/>
          <w:sz w:val="20"/>
          <w:szCs w:val="20"/>
        </w:rPr>
      </w:pPr>
      <w:r>
        <w:rPr>
          <w:rFonts w:ascii="Arial" w:hAnsi="Arial" w:cs="Arial"/>
          <w:sz w:val="20"/>
          <w:szCs w:val="20"/>
        </w:rPr>
        <w:t>None</w:t>
      </w:r>
    </w:p>
    <w:p w:rsidR="00712ADE" w:rsidRPr="00E667F7" w:rsidRDefault="00712ADE" w:rsidP="00393CE5">
      <w:pPr>
        <w:widowControl w:val="0"/>
        <w:ind w:left="540"/>
        <w:rPr>
          <w:rFonts w:ascii="Arial" w:hAnsi="Arial" w:cs="Arial"/>
          <w:color w:val="0070C0"/>
          <w:sz w:val="20"/>
          <w:szCs w:val="20"/>
        </w:rPr>
      </w:pPr>
    </w:p>
    <w:p w:rsidR="004D0D93" w:rsidRPr="00E667F7" w:rsidRDefault="004D0D93" w:rsidP="00C624C3">
      <w:pPr>
        <w:widowControl w:val="0"/>
        <w:numPr>
          <w:ilvl w:val="0"/>
          <w:numId w:val="1"/>
        </w:numPr>
        <w:rPr>
          <w:rFonts w:ascii="Arial" w:hAnsi="Arial" w:cs="Arial"/>
          <w:b/>
          <w:sz w:val="20"/>
          <w:szCs w:val="20"/>
        </w:rPr>
      </w:pPr>
      <w:r w:rsidRPr="00E667F7">
        <w:rPr>
          <w:rFonts w:ascii="Arial" w:hAnsi="Arial" w:cs="Arial"/>
          <w:b/>
          <w:sz w:val="20"/>
          <w:szCs w:val="20"/>
        </w:rPr>
        <w:t>ADJOURNMENT</w:t>
      </w:r>
      <w:r w:rsidR="007B3230" w:rsidRPr="00E667F7">
        <w:rPr>
          <w:rFonts w:ascii="Arial" w:hAnsi="Arial" w:cs="Arial"/>
          <w:b/>
          <w:sz w:val="20"/>
          <w:szCs w:val="20"/>
        </w:rPr>
        <w:t>:</w:t>
      </w:r>
      <w:r w:rsidRPr="00E667F7">
        <w:rPr>
          <w:rFonts w:ascii="Arial" w:hAnsi="Arial" w:cs="Arial"/>
          <w:b/>
          <w:sz w:val="20"/>
          <w:szCs w:val="20"/>
        </w:rPr>
        <w:t xml:space="preserve">  </w:t>
      </w:r>
      <w:r w:rsidR="0066518B" w:rsidRPr="00E667F7">
        <w:rPr>
          <w:rFonts w:ascii="Arial" w:hAnsi="Arial" w:cs="Arial"/>
          <w:sz w:val="20"/>
          <w:szCs w:val="20"/>
        </w:rPr>
        <w:t xml:space="preserve">The meeting was </w:t>
      </w:r>
      <w:r w:rsidR="00657127">
        <w:rPr>
          <w:rFonts w:ascii="Arial" w:hAnsi="Arial" w:cs="Arial"/>
          <w:sz w:val="20"/>
          <w:szCs w:val="20"/>
        </w:rPr>
        <w:t xml:space="preserve">adjourned at </w:t>
      </w:r>
      <w:r w:rsidR="00CC2CFE">
        <w:rPr>
          <w:rFonts w:ascii="Arial" w:hAnsi="Arial" w:cs="Arial"/>
          <w:sz w:val="20"/>
          <w:szCs w:val="20"/>
        </w:rPr>
        <w:t>2:41</w:t>
      </w:r>
      <w:r w:rsidRPr="00E667F7">
        <w:rPr>
          <w:rFonts w:ascii="Arial" w:hAnsi="Arial" w:cs="Arial"/>
          <w:sz w:val="20"/>
          <w:szCs w:val="20"/>
        </w:rPr>
        <w:t xml:space="preserve"> p.m.</w:t>
      </w:r>
    </w:p>
    <w:p w:rsidR="007A2656" w:rsidRDefault="007A2656" w:rsidP="00393CE5">
      <w:pPr>
        <w:widowControl w:val="0"/>
        <w:rPr>
          <w:rFonts w:ascii="Arial" w:hAnsi="Arial" w:cs="Arial"/>
          <w:b/>
          <w:sz w:val="20"/>
          <w:szCs w:val="20"/>
        </w:rPr>
      </w:pPr>
    </w:p>
    <w:p w:rsidR="007A2656" w:rsidRDefault="007A2656" w:rsidP="00393CE5">
      <w:pPr>
        <w:widowControl w:val="0"/>
        <w:rPr>
          <w:rFonts w:ascii="Arial" w:hAnsi="Arial" w:cs="Arial"/>
          <w:b/>
          <w:sz w:val="20"/>
          <w:szCs w:val="20"/>
        </w:rPr>
      </w:pPr>
    </w:p>
    <w:p w:rsidR="004D0D93" w:rsidRPr="00E667F7" w:rsidRDefault="004D0D93" w:rsidP="00393CE5">
      <w:pPr>
        <w:widowControl w:val="0"/>
        <w:rPr>
          <w:rFonts w:ascii="Arial" w:hAnsi="Arial" w:cs="Arial"/>
          <w:sz w:val="20"/>
          <w:szCs w:val="20"/>
        </w:rPr>
      </w:pPr>
      <w:r w:rsidRPr="00E667F7">
        <w:rPr>
          <w:rFonts w:ascii="Arial" w:hAnsi="Arial" w:cs="Arial"/>
          <w:b/>
          <w:sz w:val="20"/>
          <w:szCs w:val="20"/>
        </w:rPr>
        <w:t xml:space="preserve">NEXT MEETING:  </w:t>
      </w:r>
      <w:r w:rsidR="00EB1FEB">
        <w:rPr>
          <w:rFonts w:ascii="Arial" w:hAnsi="Arial" w:cs="Arial"/>
          <w:sz w:val="20"/>
          <w:szCs w:val="20"/>
        </w:rPr>
        <w:t>Wednesday</w:t>
      </w:r>
      <w:r w:rsidRPr="00E667F7">
        <w:rPr>
          <w:rFonts w:ascii="Arial" w:hAnsi="Arial" w:cs="Arial"/>
          <w:sz w:val="20"/>
          <w:szCs w:val="20"/>
        </w:rPr>
        <w:t xml:space="preserve">, </w:t>
      </w:r>
      <w:r w:rsidR="00CC2CFE">
        <w:rPr>
          <w:rFonts w:ascii="Arial" w:hAnsi="Arial" w:cs="Arial"/>
          <w:sz w:val="20"/>
          <w:szCs w:val="20"/>
        </w:rPr>
        <w:t xml:space="preserve">October </w:t>
      </w:r>
      <w:r w:rsidR="006D0AC5">
        <w:rPr>
          <w:rFonts w:ascii="Arial" w:hAnsi="Arial" w:cs="Arial"/>
          <w:sz w:val="20"/>
          <w:szCs w:val="20"/>
        </w:rPr>
        <w:t>1</w:t>
      </w:r>
      <w:r w:rsidR="00CC2CFE">
        <w:rPr>
          <w:rFonts w:ascii="Arial" w:hAnsi="Arial" w:cs="Arial"/>
          <w:sz w:val="20"/>
          <w:szCs w:val="20"/>
        </w:rPr>
        <w:t>2</w:t>
      </w:r>
      <w:r w:rsidRPr="00E667F7">
        <w:rPr>
          <w:rFonts w:ascii="Arial" w:hAnsi="Arial" w:cs="Arial"/>
          <w:sz w:val="20"/>
          <w:szCs w:val="20"/>
        </w:rPr>
        <w:t>, 201</w:t>
      </w:r>
      <w:r w:rsidR="006D0AC5">
        <w:rPr>
          <w:rFonts w:ascii="Arial" w:hAnsi="Arial" w:cs="Arial"/>
          <w:sz w:val="20"/>
          <w:szCs w:val="20"/>
        </w:rPr>
        <w:t>6</w:t>
      </w:r>
      <w:r w:rsidRPr="00E667F7">
        <w:rPr>
          <w:rFonts w:ascii="Arial" w:hAnsi="Arial" w:cs="Arial"/>
          <w:sz w:val="20"/>
          <w:szCs w:val="20"/>
        </w:rPr>
        <w:t xml:space="preserve"> at 1:30 p.m.</w:t>
      </w:r>
    </w:p>
    <w:p w:rsidR="004D0D93" w:rsidRPr="00E667F7" w:rsidRDefault="004D0D93" w:rsidP="00393CE5">
      <w:pPr>
        <w:widowControl w:val="0"/>
        <w:rPr>
          <w:rFonts w:ascii="Arial" w:hAnsi="Arial" w:cs="Arial"/>
          <w:color w:val="0070C0"/>
          <w:sz w:val="20"/>
          <w:szCs w:val="20"/>
        </w:rPr>
      </w:pPr>
    </w:p>
    <w:p w:rsidR="00787064" w:rsidRDefault="00787064" w:rsidP="00393CE5">
      <w:pPr>
        <w:widowControl w:val="0"/>
        <w:rPr>
          <w:rFonts w:ascii="Arial" w:hAnsi="Arial" w:cs="Arial"/>
          <w:sz w:val="20"/>
          <w:szCs w:val="20"/>
        </w:rPr>
      </w:pPr>
    </w:p>
    <w:p w:rsidR="004D0D93" w:rsidRPr="00273DB1" w:rsidRDefault="004D0D93" w:rsidP="00393CE5">
      <w:pPr>
        <w:widowControl w:val="0"/>
        <w:rPr>
          <w:rFonts w:ascii="Arial" w:hAnsi="Arial" w:cs="Arial"/>
          <w:sz w:val="20"/>
          <w:szCs w:val="20"/>
        </w:rPr>
      </w:pPr>
      <w:r w:rsidRPr="00E667F7">
        <w:rPr>
          <w:rFonts w:ascii="Arial" w:hAnsi="Arial" w:cs="Arial"/>
          <w:sz w:val="20"/>
          <w:szCs w:val="20"/>
        </w:rPr>
        <w:t xml:space="preserve">For inclusion on the next regular agenda, contact </w:t>
      </w:r>
      <w:r w:rsidR="006D0AC5">
        <w:rPr>
          <w:rFonts w:ascii="Arial" w:hAnsi="Arial" w:cs="Arial"/>
          <w:sz w:val="20"/>
          <w:szCs w:val="20"/>
        </w:rPr>
        <w:t>Barbara Corella</w:t>
      </w:r>
      <w:r w:rsidRPr="00E667F7">
        <w:rPr>
          <w:rFonts w:ascii="Arial" w:hAnsi="Arial" w:cs="Arial"/>
          <w:sz w:val="20"/>
          <w:szCs w:val="20"/>
        </w:rPr>
        <w:t xml:space="preserve"> at (602) </w:t>
      </w:r>
      <w:r w:rsidR="006D0AC5">
        <w:rPr>
          <w:rFonts w:ascii="Arial" w:hAnsi="Arial" w:cs="Arial"/>
          <w:sz w:val="20"/>
          <w:szCs w:val="20"/>
        </w:rPr>
        <w:t>542-9136</w:t>
      </w:r>
      <w:r w:rsidRPr="00E667F7">
        <w:rPr>
          <w:rFonts w:ascii="Arial" w:hAnsi="Arial" w:cs="Arial"/>
          <w:sz w:val="20"/>
          <w:szCs w:val="20"/>
        </w:rPr>
        <w:t xml:space="preserve">.  With prior notice committee members can appoint a proxy if they are unable to attend the meeting.  If you require special accommodations, please contact </w:t>
      </w:r>
      <w:r w:rsidR="006D0AC5">
        <w:rPr>
          <w:rFonts w:ascii="Arial" w:hAnsi="Arial" w:cs="Arial"/>
          <w:sz w:val="20"/>
          <w:szCs w:val="20"/>
        </w:rPr>
        <w:t>Barbara Corella</w:t>
      </w:r>
      <w:r w:rsidR="004E4276" w:rsidRPr="00E667F7">
        <w:rPr>
          <w:rFonts w:ascii="Arial" w:hAnsi="Arial" w:cs="Arial"/>
          <w:sz w:val="20"/>
          <w:szCs w:val="20"/>
        </w:rPr>
        <w:t xml:space="preserve"> at (602) </w:t>
      </w:r>
      <w:r w:rsidR="006D0AC5">
        <w:rPr>
          <w:rFonts w:ascii="Arial" w:hAnsi="Arial" w:cs="Arial"/>
          <w:sz w:val="20"/>
          <w:szCs w:val="20"/>
        </w:rPr>
        <w:t>542-9136</w:t>
      </w:r>
      <w:r w:rsidR="00113F64" w:rsidRPr="00E667F7">
        <w:rPr>
          <w:rFonts w:ascii="Arial" w:hAnsi="Arial" w:cs="Arial"/>
          <w:sz w:val="20"/>
          <w:szCs w:val="20"/>
        </w:rPr>
        <w:t xml:space="preserve"> </w:t>
      </w:r>
      <w:r w:rsidRPr="00E667F7">
        <w:rPr>
          <w:rFonts w:ascii="Arial" w:hAnsi="Arial" w:cs="Arial"/>
          <w:sz w:val="20"/>
          <w:szCs w:val="20"/>
        </w:rPr>
        <w:t xml:space="preserve">at least three working days prior to the meeting. </w:t>
      </w:r>
    </w:p>
    <w:tbl>
      <w:tblPr>
        <w:tblW w:w="9828" w:type="dxa"/>
        <w:tblLook w:val="01E0" w:firstRow="1" w:lastRow="1" w:firstColumn="1" w:lastColumn="1" w:noHBand="0" w:noVBand="0"/>
      </w:tblPr>
      <w:tblGrid>
        <w:gridCol w:w="3168"/>
        <w:gridCol w:w="5040"/>
        <w:gridCol w:w="360"/>
        <w:gridCol w:w="1260"/>
      </w:tblGrid>
      <w:tr w:rsidR="004D0D93" w:rsidRPr="00E667F7" w:rsidTr="000461A5">
        <w:trPr>
          <w:trHeight w:val="890"/>
        </w:trPr>
        <w:tc>
          <w:tcPr>
            <w:tcW w:w="3168" w:type="dxa"/>
            <w:shd w:val="clear" w:color="auto" w:fill="auto"/>
          </w:tcPr>
          <w:p w:rsidR="004D0D93" w:rsidRPr="00E667F7" w:rsidRDefault="004D0D93" w:rsidP="00393CE5">
            <w:pPr>
              <w:widowControl w:val="0"/>
              <w:rPr>
                <w:rFonts w:ascii="Arial" w:hAnsi="Arial" w:cs="Arial"/>
                <w:color w:val="0070C0"/>
                <w:sz w:val="20"/>
                <w:szCs w:val="20"/>
              </w:rPr>
            </w:pPr>
          </w:p>
        </w:tc>
        <w:tc>
          <w:tcPr>
            <w:tcW w:w="5040" w:type="dxa"/>
            <w:tcBorders>
              <w:bottom w:val="single" w:sz="4" w:space="0" w:color="auto"/>
            </w:tcBorders>
            <w:shd w:val="clear" w:color="auto" w:fill="auto"/>
          </w:tcPr>
          <w:p w:rsidR="004D0D93" w:rsidRPr="00E667F7" w:rsidRDefault="004D0D93" w:rsidP="00393CE5">
            <w:pPr>
              <w:widowControl w:val="0"/>
              <w:rPr>
                <w:rFonts w:ascii="Arial" w:hAnsi="Arial" w:cs="Arial"/>
                <w:color w:val="0070C0"/>
                <w:sz w:val="20"/>
                <w:szCs w:val="20"/>
              </w:rPr>
            </w:pPr>
          </w:p>
        </w:tc>
        <w:tc>
          <w:tcPr>
            <w:tcW w:w="360" w:type="dxa"/>
            <w:shd w:val="clear" w:color="auto" w:fill="auto"/>
          </w:tcPr>
          <w:p w:rsidR="004D0D93" w:rsidRPr="00E667F7" w:rsidRDefault="004D0D93" w:rsidP="00393CE5">
            <w:pPr>
              <w:widowControl w:val="0"/>
              <w:rPr>
                <w:rFonts w:ascii="Arial" w:hAnsi="Arial" w:cs="Arial"/>
                <w:color w:val="0070C0"/>
                <w:sz w:val="20"/>
                <w:szCs w:val="20"/>
              </w:rPr>
            </w:pPr>
          </w:p>
        </w:tc>
        <w:tc>
          <w:tcPr>
            <w:tcW w:w="1260" w:type="dxa"/>
            <w:tcBorders>
              <w:bottom w:val="single" w:sz="4" w:space="0" w:color="auto"/>
            </w:tcBorders>
            <w:shd w:val="clear" w:color="auto" w:fill="auto"/>
          </w:tcPr>
          <w:p w:rsidR="004D0D93" w:rsidRPr="00E667F7" w:rsidRDefault="004D0D93" w:rsidP="00393CE5">
            <w:pPr>
              <w:widowControl w:val="0"/>
              <w:rPr>
                <w:rFonts w:ascii="Arial" w:hAnsi="Arial" w:cs="Arial"/>
                <w:color w:val="0070C0"/>
                <w:sz w:val="20"/>
                <w:szCs w:val="20"/>
              </w:rPr>
            </w:pPr>
          </w:p>
        </w:tc>
      </w:tr>
      <w:tr w:rsidR="004D0D93" w:rsidRPr="00E667F7" w:rsidTr="000461A5">
        <w:trPr>
          <w:trHeight w:val="341"/>
        </w:trPr>
        <w:tc>
          <w:tcPr>
            <w:tcW w:w="3168" w:type="dxa"/>
            <w:shd w:val="clear" w:color="auto" w:fill="auto"/>
          </w:tcPr>
          <w:p w:rsidR="004D0D93" w:rsidRPr="00E667F7" w:rsidRDefault="004D0D93" w:rsidP="00393CE5">
            <w:pPr>
              <w:widowControl w:val="0"/>
              <w:rPr>
                <w:rFonts w:ascii="Arial" w:hAnsi="Arial" w:cs="Arial"/>
                <w:sz w:val="20"/>
                <w:szCs w:val="20"/>
              </w:rPr>
            </w:pPr>
          </w:p>
        </w:tc>
        <w:tc>
          <w:tcPr>
            <w:tcW w:w="5040" w:type="dxa"/>
            <w:tcBorders>
              <w:top w:val="single" w:sz="4" w:space="0" w:color="auto"/>
            </w:tcBorders>
            <w:shd w:val="clear" w:color="auto" w:fill="auto"/>
          </w:tcPr>
          <w:p w:rsidR="000A71B4" w:rsidRPr="00E667F7" w:rsidRDefault="00CC1675" w:rsidP="000A71B4">
            <w:pPr>
              <w:widowControl w:val="0"/>
              <w:rPr>
                <w:rFonts w:ascii="Arial" w:hAnsi="Arial" w:cs="Arial"/>
                <w:sz w:val="20"/>
                <w:szCs w:val="20"/>
              </w:rPr>
            </w:pPr>
            <w:r w:rsidRPr="00CC1675">
              <w:rPr>
                <w:rFonts w:ascii="Arial" w:hAnsi="Arial" w:cs="Arial"/>
                <w:sz w:val="20"/>
                <w:szCs w:val="20"/>
              </w:rPr>
              <w:t>Barbara M. Corella, C.P.M., CPPB</w:t>
            </w:r>
          </w:p>
          <w:p w:rsidR="004D0D93" w:rsidRPr="00E667F7" w:rsidRDefault="000A71B4" w:rsidP="006D0AC5">
            <w:r w:rsidRPr="00E667F7">
              <w:rPr>
                <w:rFonts w:ascii="Arial" w:hAnsi="Arial" w:cs="Arial"/>
                <w:sz w:val="20"/>
                <w:szCs w:val="20"/>
              </w:rPr>
              <w:t xml:space="preserve">State </w:t>
            </w:r>
            <w:r w:rsidR="006D0AC5">
              <w:rPr>
                <w:rFonts w:ascii="Arial" w:hAnsi="Arial" w:cs="Arial"/>
                <w:sz w:val="20"/>
                <w:szCs w:val="20"/>
              </w:rPr>
              <w:t xml:space="preserve">Compliance Officer </w:t>
            </w:r>
          </w:p>
        </w:tc>
        <w:tc>
          <w:tcPr>
            <w:tcW w:w="360" w:type="dxa"/>
            <w:shd w:val="clear" w:color="auto" w:fill="auto"/>
          </w:tcPr>
          <w:p w:rsidR="004D0D93" w:rsidRPr="00E667F7" w:rsidRDefault="004D0D93" w:rsidP="00393CE5">
            <w:pPr>
              <w:widowControl w:val="0"/>
              <w:rPr>
                <w:rFonts w:ascii="Arial" w:hAnsi="Arial" w:cs="Arial"/>
                <w:sz w:val="20"/>
                <w:szCs w:val="20"/>
              </w:rPr>
            </w:pPr>
          </w:p>
        </w:tc>
        <w:tc>
          <w:tcPr>
            <w:tcW w:w="1260" w:type="dxa"/>
            <w:tcBorders>
              <w:top w:val="single" w:sz="4" w:space="0" w:color="auto"/>
            </w:tcBorders>
            <w:shd w:val="clear" w:color="auto" w:fill="auto"/>
          </w:tcPr>
          <w:p w:rsidR="004D0D93" w:rsidRPr="00E667F7" w:rsidRDefault="004D0D93" w:rsidP="00393CE5">
            <w:pPr>
              <w:widowControl w:val="0"/>
              <w:rPr>
                <w:rFonts w:ascii="Arial" w:hAnsi="Arial" w:cs="Arial"/>
                <w:sz w:val="20"/>
                <w:szCs w:val="20"/>
              </w:rPr>
            </w:pPr>
            <w:r w:rsidRPr="00E667F7">
              <w:rPr>
                <w:rFonts w:ascii="Arial" w:hAnsi="Arial" w:cs="Arial"/>
                <w:sz w:val="20"/>
                <w:szCs w:val="20"/>
              </w:rPr>
              <w:t>Date</w:t>
            </w:r>
          </w:p>
        </w:tc>
      </w:tr>
      <w:tr w:rsidR="004D0D93" w:rsidRPr="00E667F7" w:rsidTr="000461A5">
        <w:trPr>
          <w:trHeight w:val="162"/>
        </w:trPr>
        <w:tc>
          <w:tcPr>
            <w:tcW w:w="3168" w:type="dxa"/>
            <w:shd w:val="clear" w:color="auto" w:fill="auto"/>
          </w:tcPr>
          <w:p w:rsidR="004D0D93" w:rsidRPr="00E667F7" w:rsidRDefault="004D0D93" w:rsidP="00393CE5">
            <w:pPr>
              <w:widowControl w:val="0"/>
              <w:rPr>
                <w:rFonts w:ascii="Arial" w:hAnsi="Arial" w:cs="Arial"/>
                <w:sz w:val="20"/>
                <w:szCs w:val="20"/>
              </w:rPr>
            </w:pPr>
          </w:p>
        </w:tc>
        <w:tc>
          <w:tcPr>
            <w:tcW w:w="5040" w:type="dxa"/>
            <w:shd w:val="clear" w:color="auto" w:fill="auto"/>
          </w:tcPr>
          <w:p w:rsidR="004D0D93" w:rsidRPr="00E667F7" w:rsidRDefault="004D0D93" w:rsidP="00393CE5">
            <w:pPr>
              <w:widowControl w:val="0"/>
              <w:rPr>
                <w:rFonts w:ascii="Arial" w:hAnsi="Arial" w:cs="Arial"/>
                <w:sz w:val="20"/>
                <w:szCs w:val="20"/>
              </w:rPr>
            </w:pPr>
          </w:p>
        </w:tc>
        <w:tc>
          <w:tcPr>
            <w:tcW w:w="360" w:type="dxa"/>
            <w:shd w:val="clear" w:color="auto" w:fill="auto"/>
          </w:tcPr>
          <w:p w:rsidR="004D0D93" w:rsidRPr="00E667F7" w:rsidRDefault="004D0D93" w:rsidP="00393CE5">
            <w:pPr>
              <w:widowControl w:val="0"/>
              <w:rPr>
                <w:rFonts w:ascii="Arial" w:hAnsi="Arial" w:cs="Arial"/>
                <w:sz w:val="20"/>
                <w:szCs w:val="20"/>
              </w:rPr>
            </w:pPr>
          </w:p>
        </w:tc>
        <w:tc>
          <w:tcPr>
            <w:tcW w:w="1260" w:type="dxa"/>
            <w:shd w:val="clear" w:color="auto" w:fill="auto"/>
          </w:tcPr>
          <w:p w:rsidR="004D0D93" w:rsidRPr="00E667F7" w:rsidRDefault="004D0D93" w:rsidP="00393CE5">
            <w:pPr>
              <w:widowControl w:val="0"/>
              <w:rPr>
                <w:rFonts w:ascii="Arial" w:hAnsi="Arial" w:cs="Arial"/>
                <w:sz w:val="20"/>
                <w:szCs w:val="20"/>
              </w:rPr>
            </w:pPr>
          </w:p>
        </w:tc>
      </w:tr>
      <w:tr w:rsidR="004D0D93" w:rsidRPr="00E667F7" w:rsidTr="000461A5">
        <w:trPr>
          <w:trHeight w:val="341"/>
        </w:trPr>
        <w:tc>
          <w:tcPr>
            <w:tcW w:w="3168" w:type="dxa"/>
            <w:shd w:val="clear" w:color="auto" w:fill="auto"/>
          </w:tcPr>
          <w:p w:rsidR="004D0D93" w:rsidRPr="00E667F7" w:rsidRDefault="004D0D93" w:rsidP="00393CE5">
            <w:pPr>
              <w:widowControl w:val="0"/>
              <w:rPr>
                <w:rFonts w:ascii="Arial" w:hAnsi="Arial" w:cs="Arial"/>
                <w:sz w:val="20"/>
                <w:szCs w:val="20"/>
              </w:rPr>
            </w:pPr>
          </w:p>
        </w:tc>
        <w:tc>
          <w:tcPr>
            <w:tcW w:w="5040" w:type="dxa"/>
            <w:shd w:val="clear" w:color="auto" w:fill="auto"/>
          </w:tcPr>
          <w:p w:rsidR="004D0D93" w:rsidRPr="00E667F7" w:rsidRDefault="004D0D93" w:rsidP="00393CE5">
            <w:pPr>
              <w:widowControl w:val="0"/>
              <w:rPr>
                <w:rFonts w:ascii="Arial" w:hAnsi="Arial" w:cs="Arial"/>
                <w:sz w:val="20"/>
                <w:szCs w:val="20"/>
              </w:rPr>
            </w:pPr>
          </w:p>
        </w:tc>
        <w:tc>
          <w:tcPr>
            <w:tcW w:w="360" w:type="dxa"/>
            <w:shd w:val="clear" w:color="auto" w:fill="auto"/>
          </w:tcPr>
          <w:p w:rsidR="004D0D93" w:rsidRPr="00E667F7" w:rsidRDefault="004D0D93" w:rsidP="00393CE5">
            <w:pPr>
              <w:widowControl w:val="0"/>
              <w:rPr>
                <w:rFonts w:ascii="Arial" w:hAnsi="Arial" w:cs="Arial"/>
                <w:sz w:val="20"/>
                <w:szCs w:val="20"/>
              </w:rPr>
            </w:pPr>
          </w:p>
        </w:tc>
        <w:tc>
          <w:tcPr>
            <w:tcW w:w="1260" w:type="dxa"/>
            <w:shd w:val="clear" w:color="auto" w:fill="auto"/>
          </w:tcPr>
          <w:p w:rsidR="004D0D93" w:rsidRPr="00E667F7" w:rsidRDefault="004D0D93" w:rsidP="00393CE5">
            <w:pPr>
              <w:widowControl w:val="0"/>
              <w:rPr>
                <w:rFonts w:ascii="Arial" w:hAnsi="Arial" w:cs="Arial"/>
                <w:sz w:val="20"/>
                <w:szCs w:val="20"/>
              </w:rPr>
            </w:pPr>
          </w:p>
        </w:tc>
      </w:tr>
      <w:tr w:rsidR="004D0D93" w:rsidRPr="00E667F7" w:rsidTr="000461A5">
        <w:trPr>
          <w:trHeight w:val="341"/>
        </w:trPr>
        <w:tc>
          <w:tcPr>
            <w:tcW w:w="3168" w:type="dxa"/>
            <w:shd w:val="clear" w:color="auto" w:fill="auto"/>
          </w:tcPr>
          <w:p w:rsidR="004D0D93" w:rsidRPr="00E667F7" w:rsidRDefault="004D0D93" w:rsidP="00393CE5">
            <w:pPr>
              <w:widowControl w:val="0"/>
              <w:rPr>
                <w:rFonts w:ascii="Arial" w:hAnsi="Arial" w:cs="Arial"/>
                <w:sz w:val="20"/>
                <w:szCs w:val="20"/>
              </w:rPr>
            </w:pPr>
          </w:p>
        </w:tc>
        <w:tc>
          <w:tcPr>
            <w:tcW w:w="5040" w:type="dxa"/>
            <w:shd w:val="clear" w:color="auto" w:fill="auto"/>
          </w:tcPr>
          <w:p w:rsidR="004D0D93" w:rsidRPr="00E667F7" w:rsidRDefault="004D0D93" w:rsidP="00393CE5">
            <w:pPr>
              <w:widowControl w:val="0"/>
              <w:rPr>
                <w:rFonts w:ascii="Arial" w:hAnsi="Arial" w:cs="Arial"/>
                <w:sz w:val="20"/>
                <w:szCs w:val="20"/>
              </w:rPr>
            </w:pPr>
          </w:p>
        </w:tc>
        <w:tc>
          <w:tcPr>
            <w:tcW w:w="360" w:type="dxa"/>
            <w:shd w:val="clear" w:color="auto" w:fill="auto"/>
          </w:tcPr>
          <w:p w:rsidR="004D0D93" w:rsidRPr="00E667F7" w:rsidRDefault="004D0D93" w:rsidP="00393CE5">
            <w:pPr>
              <w:widowControl w:val="0"/>
              <w:rPr>
                <w:rFonts w:ascii="Arial" w:hAnsi="Arial" w:cs="Arial"/>
                <w:sz w:val="20"/>
                <w:szCs w:val="20"/>
              </w:rPr>
            </w:pPr>
          </w:p>
        </w:tc>
        <w:tc>
          <w:tcPr>
            <w:tcW w:w="1260" w:type="dxa"/>
            <w:shd w:val="clear" w:color="auto" w:fill="auto"/>
          </w:tcPr>
          <w:p w:rsidR="004D0D93" w:rsidRPr="00E667F7" w:rsidRDefault="004D0D93" w:rsidP="00393CE5">
            <w:pPr>
              <w:widowControl w:val="0"/>
              <w:rPr>
                <w:rFonts w:ascii="Arial" w:hAnsi="Arial" w:cs="Arial"/>
                <w:sz w:val="20"/>
                <w:szCs w:val="20"/>
              </w:rPr>
            </w:pPr>
          </w:p>
        </w:tc>
      </w:tr>
      <w:tr w:rsidR="004D0D93" w:rsidRPr="00E667F7" w:rsidTr="000461A5">
        <w:trPr>
          <w:trHeight w:val="341"/>
        </w:trPr>
        <w:tc>
          <w:tcPr>
            <w:tcW w:w="3168" w:type="dxa"/>
            <w:shd w:val="clear" w:color="auto" w:fill="auto"/>
          </w:tcPr>
          <w:p w:rsidR="004D0D93" w:rsidRPr="00E667F7" w:rsidRDefault="004D0D93" w:rsidP="00393CE5">
            <w:pPr>
              <w:widowControl w:val="0"/>
              <w:rPr>
                <w:rFonts w:ascii="Arial" w:hAnsi="Arial" w:cs="Arial"/>
                <w:sz w:val="20"/>
                <w:szCs w:val="20"/>
              </w:rPr>
            </w:pPr>
          </w:p>
        </w:tc>
        <w:tc>
          <w:tcPr>
            <w:tcW w:w="5040" w:type="dxa"/>
            <w:shd w:val="clear" w:color="auto" w:fill="auto"/>
          </w:tcPr>
          <w:p w:rsidR="004D0D93" w:rsidRPr="00E667F7" w:rsidRDefault="004D0D93" w:rsidP="00393CE5">
            <w:pPr>
              <w:widowControl w:val="0"/>
              <w:rPr>
                <w:rFonts w:ascii="Arial" w:hAnsi="Arial" w:cs="Arial"/>
                <w:sz w:val="20"/>
                <w:szCs w:val="20"/>
              </w:rPr>
            </w:pPr>
            <w:r w:rsidRPr="00E667F7">
              <w:rPr>
                <w:rFonts w:ascii="Arial" w:hAnsi="Arial" w:cs="Arial"/>
                <w:sz w:val="20"/>
                <w:szCs w:val="20"/>
              </w:rPr>
              <w:t>APPROVED BY THE COMMITTEE:</w:t>
            </w:r>
          </w:p>
        </w:tc>
        <w:tc>
          <w:tcPr>
            <w:tcW w:w="360" w:type="dxa"/>
            <w:shd w:val="clear" w:color="auto" w:fill="auto"/>
          </w:tcPr>
          <w:p w:rsidR="004D0D93" w:rsidRPr="00E667F7" w:rsidRDefault="004D0D93" w:rsidP="00393CE5">
            <w:pPr>
              <w:widowControl w:val="0"/>
              <w:rPr>
                <w:rFonts w:ascii="Arial" w:hAnsi="Arial" w:cs="Arial"/>
                <w:sz w:val="20"/>
                <w:szCs w:val="20"/>
              </w:rPr>
            </w:pPr>
          </w:p>
        </w:tc>
        <w:tc>
          <w:tcPr>
            <w:tcW w:w="1260" w:type="dxa"/>
            <w:shd w:val="clear" w:color="auto" w:fill="auto"/>
          </w:tcPr>
          <w:p w:rsidR="004D0D93" w:rsidRPr="00E667F7" w:rsidRDefault="004D0D93" w:rsidP="00393CE5">
            <w:pPr>
              <w:widowControl w:val="0"/>
              <w:rPr>
                <w:rFonts w:ascii="Arial" w:hAnsi="Arial" w:cs="Arial"/>
                <w:sz w:val="20"/>
                <w:szCs w:val="20"/>
              </w:rPr>
            </w:pPr>
          </w:p>
        </w:tc>
      </w:tr>
      <w:tr w:rsidR="004D0D93" w:rsidRPr="00E667F7" w:rsidTr="000461A5">
        <w:trPr>
          <w:trHeight w:val="962"/>
        </w:trPr>
        <w:tc>
          <w:tcPr>
            <w:tcW w:w="3168" w:type="dxa"/>
            <w:shd w:val="clear" w:color="auto" w:fill="auto"/>
          </w:tcPr>
          <w:p w:rsidR="004D0D93" w:rsidRPr="00E667F7" w:rsidRDefault="004D0D93" w:rsidP="00393CE5">
            <w:pPr>
              <w:widowControl w:val="0"/>
              <w:rPr>
                <w:rFonts w:ascii="Arial" w:hAnsi="Arial" w:cs="Arial"/>
                <w:sz w:val="20"/>
                <w:szCs w:val="20"/>
              </w:rPr>
            </w:pPr>
          </w:p>
        </w:tc>
        <w:tc>
          <w:tcPr>
            <w:tcW w:w="5040" w:type="dxa"/>
            <w:tcBorders>
              <w:bottom w:val="single" w:sz="4" w:space="0" w:color="auto"/>
            </w:tcBorders>
            <w:shd w:val="clear" w:color="auto" w:fill="auto"/>
          </w:tcPr>
          <w:p w:rsidR="004D0D93" w:rsidRPr="00E667F7" w:rsidRDefault="004D0D93" w:rsidP="00393CE5">
            <w:pPr>
              <w:widowControl w:val="0"/>
              <w:rPr>
                <w:rFonts w:ascii="Arial" w:hAnsi="Arial" w:cs="Arial"/>
                <w:sz w:val="20"/>
                <w:szCs w:val="20"/>
              </w:rPr>
            </w:pPr>
          </w:p>
        </w:tc>
        <w:tc>
          <w:tcPr>
            <w:tcW w:w="360" w:type="dxa"/>
            <w:shd w:val="clear" w:color="auto" w:fill="auto"/>
          </w:tcPr>
          <w:p w:rsidR="004D0D93" w:rsidRPr="00E667F7" w:rsidRDefault="004D0D93" w:rsidP="00393CE5">
            <w:pPr>
              <w:widowControl w:val="0"/>
              <w:rPr>
                <w:rFonts w:ascii="Arial" w:hAnsi="Arial" w:cs="Arial"/>
                <w:sz w:val="20"/>
                <w:szCs w:val="20"/>
              </w:rPr>
            </w:pPr>
          </w:p>
        </w:tc>
        <w:tc>
          <w:tcPr>
            <w:tcW w:w="1260" w:type="dxa"/>
            <w:tcBorders>
              <w:bottom w:val="single" w:sz="4" w:space="0" w:color="auto"/>
            </w:tcBorders>
            <w:shd w:val="clear" w:color="auto" w:fill="auto"/>
          </w:tcPr>
          <w:p w:rsidR="004D0D93" w:rsidRPr="00E667F7" w:rsidRDefault="004D0D93" w:rsidP="00393CE5">
            <w:pPr>
              <w:widowControl w:val="0"/>
              <w:rPr>
                <w:rFonts w:ascii="Arial" w:hAnsi="Arial" w:cs="Arial"/>
                <w:sz w:val="20"/>
                <w:szCs w:val="20"/>
              </w:rPr>
            </w:pPr>
          </w:p>
        </w:tc>
      </w:tr>
      <w:tr w:rsidR="004D0D93" w:rsidRPr="00E667F7" w:rsidTr="000461A5">
        <w:trPr>
          <w:trHeight w:val="341"/>
        </w:trPr>
        <w:tc>
          <w:tcPr>
            <w:tcW w:w="3168" w:type="dxa"/>
            <w:shd w:val="clear" w:color="auto" w:fill="auto"/>
          </w:tcPr>
          <w:p w:rsidR="004D0D93" w:rsidRPr="00E667F7" w:rsidRDefault="004D0D93" w:rsidP="00393CE5">
            <w:pPr>
              <w:widowControl w:val="0"/>
              <w:rPr>
                <w:rFonts w:ascii="Arial" w:hAnsi="Arial" w:cs="Arial"/>
                <w:sz w:val="20"/>
                <w:szCs w:val="20"/>
              </w:rPr>
            </w:pPr>
          </w:p>
        </w:tc>
        <w:tc>
          <w:tcPr>
            <w:tcW w:w="5040" w:type="dxa"/>
            <w:tcBorders>
              <w:top w:val="single" w:sz="4" w:space="0" w:color="auto"/>
            </w:tcBorders>
            <w:shd w:val="clear" w:color="auto" w:fill="auto"/>
          </w:tcPr>
          <w:p w:rsidR="00950D34" w:rsidRPr="00E667F7" w:rsidRDefault="00CC1675" w:rsidP="00950D34">
            <w:pPr>
              <w:widowControl w:val="0"/>
              <w:rPr>
                <w:rFonts w:ascii="Arial" w:hAnsi="Arial" w:cs="Arial"/>
                <w:sz w:val="20"/>
                <w:szCs w:val="20"/>
              </w:rPr>
            </w:pPr>
            <w:r w:rsidRPr="00CC1675">
              <w:rPr>
                <w:rFonts w:ascii="Arial" w:hAnsi="Arial" w:cs="Arial"/>
                <w:sz w:val="20"/>
                <w:szCs w:val="20"/>
              </w:rPr>
              <w:t>Barbara M. Corella, C.P.M., CPPB</w:t>
            </w:r>
          </w:p>
          <w:p w:rsidR="004D0D93" w:rsidRPr="00E667F7" w:rsidRDefault="004D0D93" w:rsidP="006D0AC5">
            <w:pPr>
              <w:widowControl w:val="0"/>
              <w:rPr>
                <w:rFonts w:ascii="Arial" w:hAnsi="Arial" w:cs="Arial"/>
                <w:sz w:val="20"/>
                <w:szCs w:val="20"/>
              </w:rPr>
            </w:pPr>
            <w:r w:rsidRPr="00E667F7">
              <w:rPr>
                <w:rFonts w:ascii="Arial" w:hAnsi="Arial" w:cs="Arial"/>
                <w:sz w:val="20"/>
                <w:szCs w:val="20"/>
              </w:rPr>
              <w:t xml:space="preserve">State </w:t>
            </w:r>
            <w:r w:rsidR="006D0AC5">
              <w:rPr>
                <w:rFonts w:ascii="Arial" w:hAnsi="Arial" w:cs="Arial"/>
                <w:sz w:val="20"/>
                <w:szCs w:val="20"/>
              </w:rPr>
              <w:t>Compliance Officer</w:t>
            </w:r>
          </w:p>
        </w:tc>
        <w:tc>
          <w:tcPr>
            <w:tcW w:w="360" w:type="dxa"/>
            <w:shd w:val="clear" w:color="auto" w:fill="auto"/>
          </w:tcPr>
          <w:p w:rsidR="004D0D93" w:rsidRPr="00E667F7" w:rsidRDefault="004D0D93" w:rsidP="00393CE5">
            <w:pPr>
              <w:widowControl w:val="0"/>
              <w:rPr>
                <w:rFonts w:ascii="Arial" w:hAnsi="Arial" w:cs="Arial"/>
                <w:sz w:val="20"/>
                <w:szCs w:val="20"/>
              </w:rPr>
            </w:pPr>
          </w:p>
        </w:tc>
        <w:tc>
          <w:tcPr>
            <w:tcW w:w="1260" w:type="dxa"/>
            <w:tcBorders>
              <w:top w:val="single" w:sz="4" w:space="0" w:color="auto"/>
            </w:tcBorders>
            <w:shd w:val="clear" w:color="auto" w:fill="auto"/>
          </w:tcPr>
          <w:p w:rsidR="004D0D93" w:rsidRPr="00E667F7" w:rsidRDefault="004D0D93" w:rsidP="00393CE5">
            <w:pPr>
              <w:widowControl w:val="0"/>
              <w:rPr>
                <w:rFonts w:ascii="Arial" w:hAnsi="Arial" w:cs="Arial"/>
                <w:sz w:val="20"/>
                <w:szCs w:val="20"/>
              </w:rPr>
            </w:pPr>
            <w:r w:rsidRPr="00E667F7">
              <w:rPr>
                <w:rFonts w:ascii="Arial" w:hAnsi="Arial" w:cs="Arial"/>
                <w:sz w:val="20"/>
                <w:szCs w:val="20"/>
              </w:rPr>
              <w:t>Date</w:t>
            </w:r>
          </w:p>
        </w:tc>
      </w:tr>
    </w:tbl>
    <w:p w:rsidR="004D0D93" w:rsidRPr="00E667F7" w:rsidRDefault="004D0D93" w:rsidP="00393CE5">
      <w:pPr>
        <w:widowControl w:val="0"/>
        <w:rPr>
          <w:rFonts w:ascii="Arial" w:hAnsi="Arial" w:cs="Arial"/>
          <w:sz w:val="20"/>
          <w:szCs w:val="20"/>
        </w:rPr>
      </w:pPr>
    </w:p>
    <w:sectPr w:rsidR="004D0D93" w:rsidRPr="00E667F7" w:rsidSect="000461A5">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008" w:left="144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1A5" w:rsidRDefault="000461A5" w:rsidP="001D2A5E">
      <w:r>
        <w:separator/>
      </w:r>
    </w:p>
  </w:endnote>
  <w:endnote w:type="continuationSeparator" w:id="0">
    <w:p w:rsidR="000461A5" w:rsidRDefault="000461A5" w:rsidP="001D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25" w:rsidRDefault="008647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1A5" w:rsidRPr="003758DF" w:rsidRDefault="000461A5" w:rsidP="000461A5">
    <w:pPr>
      <w:pStyle w:val="Footer"/>
      <w:tabs>
        <w:tab w:val="clear" w:pos="8640"/>
        <w:tab w:val="right" w:pos="9900"/>
      </w:tabs>
      <w:rPr>
        <w:rFonts w:ascii="Arial" w:hAnsi="Arial" w:cs="Arial"/>
        <w:sz w:val="16"/>
        <w:szCs w:val="16"/>
      </w:rPr>
    </w:pPr>
    <w:r>
      <w:rPr>
        <w:noProof/>
      </w:rPr>
      <mc:AlternateContent>
        <mc:Choice Requires="wps">
          <w:drawing>
            <wp:anchor distT="0" distB="0" distL="114300" distR="114300" simplePos="0" relativeHeight="251659264" behindDoc="0" locked="0" layoutInCell="1" allowOverlap="1" wp14:anchorId="4E3986AB" wp14:editId="0FF0397F">
              <wp:simplePos x="0" y="0"/>
              <wp:positionH relativeFrom="column">
                <wp:posOffset>-114300</wp:posOffset>
              </wp:positionH>
              <wp:positionV relativeFrom="paragraph">
                <wp:posOffset>-114935</wp:posOffset>
              </wp:positionV>
              <wp:extent cx="6515100" cy="0"/>
              <wp:effectExtent l="9525" t="8890" r="9525" b="101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05pt" to="7in,-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"/>
          </w:pict>
        </mc:Fallback>
      </mc:AlternateContent>
    </w:r>
    <w:r w:rsidR="00B1003F">
      <w:rPr>
        <w:rFonts w:ascii="Arial" w:hAnsi="Arial" w:cs="Arial"/>
        <w:sz w:val="16"/>
        <w:szCs w:val="16"/>
      </w:rPr>
      <w:t>Arizona Set Aside C</w:t>
    </w:r>
    <w:r>
      <w:rPr>
        <w:rFonts w:ascii="Arial" w:hAnsi="Arial" w:cs="Arial"/>
        <w:sz w:val="16"/>
        <w:szCs w:val="16"/>
      </w:rPr>
      <w:t xml:space="preserve">ommittee Meeting Minutes for </w:t>
    </w:r>
    <w:r w:rsidR="003E2F38">
      <w:rPr>
        <w:rFonts w:ascii="Arial" w:hAnsi="Arial" w:cs="Arial"/>
        <w:sz w:val="16"/>
        <w:szCs w:val="16"/>
      </w:rPr>
      <w:t>October 15</w:t>
    </w:r>
    <w:r>
      <w:rPr>
        <w:rFonts w:ascii="Arial" w:hAnsi="Arial" w:cs="Arial"/>
        <w:sz w:val="16"/>
        <w:szCs w:val="16"/>
      </w:rPr>
      <w:t>, 2014</w:t>
    </w:r>
    <w:r>
      <w:rPr>
        <w:rFonts w:ascii="Arial" w:hAnsi="Arial" w:cs="Arial"/>
        <w:sz w:val="16"/>
        <w:szCs w:val="16"/>
      </w:rPr>
      <w:tab/>
    </w:r>
    <w:r w:rsidRPr="00AF52B8">
      <w:rPr>
        <w:rFonts w:ascii="Arial" w:hAnsi="Arial" w:cs="Arial"/>
        <w:sz w:val="16"/>
        <w:szCs w:val="16"/>
      </w:rPr>
      <w:t xml:space="preserve">Page </w:t>
    </w:r>
    <w:r w:rsidRPr="00AF52B8">
      <w:rPr>
        <w:rStyle w:val="PageNumber"/>
        <w:rFonts w:ascii="Arial" w:hAnsi="Arial" w:cs="Arial"/>
        <w:sz w:val="16"/>
        <w:szCs w:val="16"/>
      </w:rPr>
      <w:fldChar w:fldCharType="begin"/>
    </w:r>
    <w:r w:rsidRPr="00AF52B8">
      <w:rPr>
        <w:rStyle w:val="PageNumber"/>
        <w:rFonts w:ascii="Arial" w:hAnsi="Arial" w:cs="Arial"/>
        <w:sz w:val="16"/>
        <w:szCs w:val="16"/>
      </w:rPr>
      <w:instrText xml:space="preserve"> PAGE </w:instrText>
    </w:r>
    <w:r w:rsidRPr="00AF52B8">
      <w:rPr>
        <w:rStyle w:val="PageNumber"/>
        <w:rFonts w:ascii="Arial" w:hAnsi="Arial" w:cs="Arial"/>
        <w:sz w:val="16"/>
        <w:szCs w:val="16"/>
      </w:rPr>
      <w:fldChar w:fldCharType="separate"/>
    </w:r>
    <w:r w:rsidR="00864725">
      <w:rPr>
        <w:rStyle w:val="PageNumber"/>
        <w:rFonts w:ascii="Arial" w:hAnsi="Arial" w:cs="Arial"/>
        <w:noProof/>
        <w:sz w:val="16"/>
        <w:szCs w:val="16"/>
      </w:rPr>
      <w:t>4</w:t>
    </w:r>
    <w:r w:rsidRPr="00AF52B8">
      <w:rPr>
        <w:rStyle w:val="PageNumber"/>
        <w:rFonts w:ascii="Arial" w:hAnsi="Arial" w:cs="Arial"/>
        <w:sz w:val="16"/>
        <w:szCs w:val="16"/>
      </w:rPr>
      <w:fldChar w:fldCharType="end"/>
    </w:r>
    <w:r w:rsidRPr="00AF52B8">
      <w:rPr>
        <w:rStyle w:val="PageNumber"/>
        <w:rFonts w:ascii="Arial" w:hAnsi="Arial" w:cs="Arial"/>
        <w:sz w:val="16"/>
        <w:szCs w:val="16"/>
      </w:rPr>
      <w:t xml:space="preserve"> of </w:t>
    </w:r>
    <w:r w:rsidRPr="00AF52B8">
      <w:rPr>
        <w:rStyle w:val="PageNumber"/>
        <w:rFonts w:ascii="Arial" w:hAnsi="Arial" w:cs="Arial"/>
        <w:sz w:val="16"/>
        <w:szCs w:val="16"/>
      </w:rPr>
      <w:fldChar w:fldCharType="begin"/>
    </w:r>
    <w:r w:rsidRPr="00AF52B8">
      <w:rPr>
        <w:rStyle w:val="PageNumber"/>
        <w:rFonts w:ascii="Arial" w:hAnsi="Arial" w:cs="Arial"/>
        <w:sz w:val="16"/>
        <w:szCs w:val="16"/>
      </w:rPr>
      <w:instrText xml:space="preserve"> NUMPAGES </w:instrText>
    </w:r>
    <w:r w:rsidRPr="00AF52B8">
      <w:rPr>
        <w:rStyle w:val="PageNumber"/>
        <w:rFonts w:ascii="Arial" w:hAnsi="Arial" w:cs="Arial"/>
        <w:sz w:val="16"/>
        <w:szCs w:val="16"/>
      </w:rPr>
      <w:fldChar w:fldCharType="separate"/>
    </w:r>
    <w:r w:rsidR="00864725">
      <w:rPr>
        <w:rStyle w:val="PageNumber"/>
        <w:rFonts w:ascii="Arial" w:hAnsi="Arial" w:cs="Arial"/>
        <w:noProof/>
        <w:sz w:val="16"/>
        <w:szCs w:val="16"/>
      </w:rPr>
      <w:t>4</w:t>
    </w:r>
    <w:r w:rsidRPr="00AF52B8">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530830"/>
      <w:docPartObj>
        <w:docPartGallery w:val="Page Numbers (Bottom of Page)"/>
        <w:docPartUnique/>
      </w:docPartObj>
    </w:sdtPr>
    <w:sdtEndPr>
      <w:rPr>
        <w:rFonts w:ascii="Arial" w:hAnsi="Arial" w:cs="Arial"/>
        <w:noProof/>
        <w:sz w:val="18"/>
      </w:rPr>
    </w:sdtEndPr>
    <w:sdtContent>
      <w:p w:rsidR="000461A5" w:rsidRPr="001D2A5E" w:rsidRDefault="000461A5">
        <w:pPr>
          <w:pStyle w:val="Footer"/>
          <w:jc w:val="right"/>
          <w:rPr>
            <w:rFonts w:ascii="Arial" w:hAnsi="Arial" w:cs="Arial"/>
            <w:sz w:val="18"/>
          </w:rPr>
        </w:pPr>
        <w:r w:rsidRPr="001D2A5E">
          <w:rPr>
            <w:rFonts w:ascii="Arial" w:hAnsi="Arial" w:cs="Arial"/>
            <w:sz w:val="18"/>
          </w:rPr>
          <w:fldChar w:fldCharType="begin"/>
        </w:r>
        <w:r w:rsidRPr="001D2A5E">
          <w:rPr>
            <w:rFonts w:ascii="Arial" w:hAnsi="Arial" w:cs="Arial"/>
            <w:sz w:val="18"/>
          </w:rPr>
          <w:instrText xml:space="preserve"> PAGE   \* MERGEFORMAT </w:instrText>
        </w:r>
        <w:r w:rsidRPr="001D2A5E">
          <w:rPr>
            <w:rFonts w:ascii="Arial" w:hAnsi="Arial" w:cs="Arial"/>
            <w:sz w:val="18"/>
          </w:rPr>
          <w:fldChar w:fldCharType="separate"/>
        </w:r>
        <w:r w:rsidR="00864725">
          <w:rPr>
            <w:rFonts w:ascii="Arial" w:hAnsi="Arial" w:cs="Arial"/>
            <w:noProof/>
            <w:sz w:val="18"/>
          </w:rPr>
          <w:t>1</w:t>
        </w:r>
        <w:r w:rsidRPr="001D2A5E">
          <w:rPr>
            <w:rFonts w:ascii="Arial" w:hAnsi="Arial" w:cs="Arial"/>
            <w:noProof/>
            <w:sz w:val="18"/>
          </w:rPr>
          <w:fldChar w:fldCharType="end"/>
        </w:r>
      </w:p>
    </w:sdtContent>
  </w:sdt>
  <w:p w:rsidR="000461A5" w:rsidRDefault="000461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1A5" w:rsidRDefault="000461A5" w:rsidP="001D2A5E">
      <w:r>
        <w:separator/>
      </w:r>
    </w:p>
  </w:footnote>
  <w:footnote w:type="continuationSeparator" w:id="0">
    <w:p w:rsidR="000461A5" w:rsidRDefault="000461A5" w:rsidP="001D2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25" w:rsidRDefault="008647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1A5" w:rsidRPr="004C2A67" w:rsidRDefault="000461A5" w:rsidP="000461A5">
    <w:pPr>
      <w:pStyle w:val="Header"/>
      <w:tabs>
        <w:tab w:val="clear" w:pos="4320"/>
        <w:tab w:val="clear" w:pos="8640"/>
        <w:tab w:val="center" w:pos="8820"/>
      </w:tabs>
      <w:ind w:left="8820" w:hanging="8820"/>
      <w:jc w:val="center"/>
      <w:rPr>
        <w:color w:val="999999"/>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1A5" w:rsidRPr="00F4541E" w:rsidRDefault="00864725" w:rsidP="000461A5">
    <w:pPr>
      <w:pStyle w:val="Header"/>
      <w:tabs>
        <w:tab w:val="clear" w:pos="4320"/>
        <w:tab w:val="clear" w:pos="8640"/>
        <w:tab w:val="center" w:pos="8820"/>
      </w:tabs>
      <w:jc w:val="right"/>
      <w:rPr>
        <w:color w:val="999999"/>
      </w:rPr>
    </w:pPr>
    <w:sdt>
      <w:sdtPr>
        <w:rPr>
          <w:color w:val="999999"/>
        </w:rPr>
        <w:id w:val="-2062466554"/>
        <w:docPartObj>
          <w:docPartGallery w:val="Watermarks"/>
          <w:docPartUnique/>
        </w:docPartObj>
      </w:sdtPr>
      <w:sdtContent>
        <w:r w:rsidRPr="00864725">
          <w:rPr>
            <w:noProof/>
            <w:color w:val="999999"/>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A2E10">
      <w:rPr>
        <w:color w:val="999999"/>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3A7E"/>
    <w:multiLevelType w:val="hybridMultilevel"/>
    <w:tmpl w:val="8258CD20"/>
    <w:lvl w:ilvl="0" w:tplc="7144DDAC">
      <w:start w:val="1"/>
      <w:numFmt w:val="decimal"/>
      <w:lvlText w:val="%1."/>
      <w:lvlJc w:val="left"/>
      <w:pPr>
        <w:ind w:left="1080" w:hanging="540"/>
      </w:pPr>
      <w:rPr>
        <w:rFonts w:cs="Times New Roman" w:hint="default"/>
        <w:color w:val="00000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F93253B"/>
    <w:multiLevelType w:val="hybridMultilevel"/>
    <w:tmpl w:val="042EB0A0"/>
    <w:lvl w:ilvl="0" w:tplc="04090001">
      <w:start w:val="1"/>
      <w:numFmt w:val="bullet"/>
      <w:lvlText w:val=""/>
      <w:lvlJc w:val="left"/>
      <w:pPr>
        <w:ind w:left="2481" w:hanging="360"/>
      </w:pPr>
      <w:rPr>
        <w:rFonts w:ascii="Symbol" w:hAnsi="Symbol" w:hint="default"/>
      </w:rPr>
    </w:lvl>
    <w:lvl w:ilvl="1" w:tplc="04090003" w:tentative="1">
      <w:start w:val="1"/>
      <w:numFmt w:val="bullet"/>
      <w:lvlText w:val="o"/>
      <w:lvlJc w:val="left"/>
      <w:pPr>
        <w:ind w:left="3201" w:hanging="360"/>
      </w:pPr>
      <w:rPr>
        <w:rFonts w:ascii="Courier New" w:hAnsi="Courier New" w:cs="Courier New" w:hint="default"/>
      </w:rPr>
    </w:lvl>
    <w:lvl w:ilvl="2" w:tplc="04090005" w:tentative="1">
      <w:start w:val="1"/>
      <w:numFmt w:val="bullet"/>
      <w:lvlText w:val=""/>
      <w:lvlJc w:val="left"/>
      <w:pPr>
        <w:ind w:left="3921" w:hanging="360"/>
      </w:pPr>
      <w:rPr>
        <w:rFonts w:ascii="Wingdings" w:hAnsi="Wingdings" w:hint="default"/>
      </w:rPr>
    </w:lvl>
    <w:lvl w:ilvl="3" w:tplc="04090001" w:tentative="1">
      <w:start w:val="1"/>
      <w:numFmt w:val="bullet"/>
      <w:lvlText w:val=""/>
      <w:lvlJc w:val="left"/>
      <w:pPr>
        <w:ind w:left="4641" w:hanging="360"/>
      </w:pPr>
      <w:rPr>
        <w:rFonts w:ascii="Symbol" w:hAnsi="Symbol" w:hint="default"/>
      </w:rPr>
    </w:lvl>
    <w:lvl w:ilvl="4" w:tplc="04090003" w:tentative="1">
      <w:start w:val="1"/>
      <w:numFmt w:val="bullet"/>
      <w:lvlText w:val="o"/>
      <w:lvlJc w:val="left"/>
      <w:pPr>
        <w:ind w:left="5361" w:hanging="360"/>
      </w:pPr>
      <w:rPr>
        <w:rFonts w:ascii="Courier New" w:hAnsi="Courier New" w:cs="Courier New" w:hint="default"/>
      </w:rPr>
    </w:lvl>
    <w:lvl w:ilvl="5" w:tplc="04090005" w:tentative="1">
      <w:start w:val="1"/>
      <w:numFmt w:val="bullet"/>
      <w:lvlText w:val=""/>
      <w:lvlJc w:val="left"/>
      <w:pPr>
        <w:ind w:left="6081" w:hanging="360"/>
      </w:pPr>
      <w:rPr>
        <w:rFonts w:ascii="Wingdings" w:hAnsi="Wingdings" w:hint="default"/>
      </w:rPr>
    </w:lvl>
    <w:lvl w:ilvl="6" w:tplc="04090001" w:tentative="1">
      <w:start w:val="1"/>
      <w:numFmt w:val="bullet"/>
      <w:lvlText w:val=""/>
      <w:lvlJc w:val="left"/>
      <w:pPr>
        <w:ind w:left="6801" w:hanging="360"/>
      </w:pPr>
      <w:rPr>
        <w:rFonts w:ascii="Symbol" w:hAnsi="Symbol" w:hint="default"/>
      </w:rPr>
    </w:lvl>
    <w:lvl w:ilvl="7" w:tplc="04090003" w:tentative="1">
      <w:start w:val="1"/>
      <w:numFmt w:val="bullet"/>
      <w:lvlText w:val="o"/>
      <w:lvlJc w:val="left"/>
      <w:pPr>
        <w:ind w:left="7521" w:hanging="360"/>
      </w:pPr>
      <w:rPr>
        <w:rFonts w:ascii="Courier New" w:hAnsi="Courier New" w:cs="Courier New" w:hint="default"/>
      </w:rPr>
    </w:lvl>
    <w:lvl w:ilvl="8" w:tplc="04090005" w:tentative="1">
      <w:start w:val="1"/>
      <w:numFmt w:val="bullet"/>
      <w:lvlText w:val=""/>
      <w:lvlJc w:val="left"/>
      <w:pPr>
        <w:ind w:left="8241" w:hanging="360"/>
      </w:pPr>
      <w:rPr>
        <w:rFonts w:ascii="Wingdings" w:hAnsi="Wingdings" w:hint="default"/>
      </w:rPr>
    </w:lvl>
  </w:abstractNum>
  <w:abstractNum w:abstractNumId="2">
    <w:nsid w:val="114B2023"/>
    <w:multiLevelType w:val="hybridMultilevel"/>
    <w:tmpl w:val="B9BC0974"/>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
    <w:nsid w:val="149B3D41"/>
    <w:multiLevelType w:val="hybridMultilevel"/>
    <w:tmpl w:val="5E80BBC4"/>
    <w:lvl w:ilvl="0" w:tplc="1AF6B83A">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C757A7"/>
    <w:multiLevelType w:val="hybridMultilevel"/>
    <w:tmpl w:val="F70E5CBA"/>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5">
    <w:nsid w:val="17430951"/>
    <w:multiLevelType w:val="hybridMultilevel"/>
    <w:tmpl w:val="3E360AFE"/>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6">
    <w:nsid w:val="206E5527"/>
    <w:multiLevelType w:val="hybridMultilevel"/>
    <w:tmpl w:val="25E66232"/>
    <w:lvl w:ilvl="0" w:tplc="ABE05CD0">
      <w:start w:val="1"/>
      <w:numFmt w:val="upperRoman"/>
      <w:lvlText w:val="%1."/>
      <w:lvlJc w:val="right"/>
      <w:pPr>
        <w:tabs>
          <w:tab w:val="num" w:pos="540"/>
        </w:tabs>
        <w:ind w:left="540" w:hanging="180"/>
      </w:pPr>
      <w:rPr>
        <w:rFonts w:ascii="Arial" w:hAnsi="Arial" w:cs="Arial" w:hint="default"/>
        <w:b/>
        <w:color w:val="auto"/>
      </w:rPr>
    </w:lvl>
    <w:lvl w:ilvl="1" w:tplc="96328844">
      <w:start w:val="1"/>
      <w:numFmt w:val="decimal"/>
      <w:lvlText w:val="%2."/>
      <w:lvlJc w:val="left"/>
      <w:pPr>
        <w:tabs>
          <w:tab w:val="num" w:pos="1440"/>
        </w:tabs>
        <w:ind w:left="1440" w:hanging="360"/>
      </w:pPr>
      <w:rPr>
        <w:rFonts w:ascii="Arial" w:eastAsia="Times New Roman" w:hAnsi="Arial" w:cs="Arial"/>
        <w:b w:val="0"/>
      </w:rPr>
    </w:lvl>
    <w:lvl w:ilvl="2" w:tplc="536263D6">
      <w:start w:val="1"/>
      <w:numFmt w:val="lowerLetter"/>
      <w:lvlText w:val="%3."/>
      <w:lvlJc w:val="left"/>
      <w:pPr>
        <w:tabs>
          <w:tab w:val="num" w:pos="2160"/>
        </w:tabs>
        <w:ind w:left="2160" w:hanging="360"/>
      </w:pPr>
      <w:rPr>
        <w:rFonts w:hint="default"/>
        <w:b w:val="0"/>
        <w:i w:val="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442243"/>
    <w:multiLevelType w:val="hybridMultilevel"/>
    <w:tmpl w:val="86840464"/>
    <w:lvl w:ilvl="0" w:tplc="ABE05CD0">
      <w:start w:val="1"/>
      <w:numFmt w:val="upperRoman"/>
      <w:lvlText w:val="%1."/>
      <w:lvlJc w:val="right"/>
      <w:pPr>
        <w:tabs>
          <w:tab w:val="num" w:pos="540"/>
        </w:tabs>
        <w:ind w:left="540" w:hanging="180"/>
      </w:pPr>
      <w:rPr>
        <w:rFonts w:ascii="Arial" w:hAnsi="Arial" w:cs="Arial" w:hint="default"/>
        <w:b/>
        <w:color w:val="auto"/>
      </w:rPr>
    </w:lvl>
    <w:lvl w:ilvl="1" w:tplc="96328844">
      <w:start w:val="1"/>
      <w:numFmt w:val="decimal"/>
      <w:lvlText w:val="%2."/>
      <w:lvlJc w:val="left"/>
      <w:pPr>
        <w:tabs>
          <w:tab w:val="num" w:pos="1440"/>
        </w:tabs>
        <w:ind w:left="1440" w:hanging="360"/>
      </w:pPr>
      <w:rPr>
        <w:rFonts w:ascii="Arial" w:eastAsia="Times New Roman" w:hAnsi="Arial" w:cs="Arial"/>
        <w:b w:val="0"/>
      </w:rPr>
    </w:lvl>
    <w:lvl w:ilvl="2" w:tplc="536263D6">
      <w:start w:val="1"/>
      <w:numFmt w:val="lowerLetter"/>
      <w:lvlText w:val="%3."/>
      <w:lvlJc w:val="left"/>
      <w:pPr>
        <w:tabs>
          <w:tab w:val="num" w:pos="2160"/>
        </w:tabs>
        <w:ind w:left="2160" w:hanging="360"/>
      </w:pPr>
      <w:rPr>
        <w:rFonts w:hint="default"/>
        <w:b w:val="0"/>
        <w:i w:val="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C8A290E"/>
    <w:multiLevelType w:val="hybridMultilevel"/>
    <w:tmpl w:val="8012C69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nsid w:val="3DF059A0"/>
    <w:multiLevelType w:val="hybridMultilevel"/>
    <w:tmpl w:val="E5CED57C"/>
    <w:lvl w:ilvl="0" w:tplc="122214D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8C43F4B"/>
    <w:multiLevelType w:val="hybridMultilevel"/>
    <w:tmpl w:val="792C0B4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50FA5DC3"/>
    <w:multiLevelType w:val="hybridMultilevel"/>
    <w:tmpl w:val="96525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B91D45"/>
    <w:multiLevelType w:val="hybridMultilevel"/>
    <w:tmpl w:val="247E74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D693D4D"/>
    <w:multiLevelType w:val="hybridMultilevel"/>
    <w:tmpl w:val="D146E5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0A13962"/>
    <w:multiLevelType w:val="hybridMultilevel"/>
    <w:tmpl w:val="5B6A8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E91041"/>
    <w:multiLevelType w:val="hybridMultilevel"/>
    <w:tmpl w:val="86840464"/>
    <w:lvl w:ilvl="0" w:tplc="ABE05CD0">
      <w:start w:val="1"/>
      <w:numFmt w:val="upperRoman"/>
      <w:lvlText w:val="%1."/>
      <w:lvlJc w:val="right"/>
      <w:pPr>
        <w:tabs>
          <w:tab w:val="num" w:pos="540"/>
        </w:tabs>
        <w:ind w:left="540" w:hanging="180"/>
      </w:pPr>
      <w:rPr>
        <w:rFonts w:ascii="Arial" w:hAnsi="Arial" w:cs="Arial" w:hint="default"/>
        <w:b/>
        <w:color w:val="auto"/>
      </w:rPr>
    </w:lvl>
    <w:lvl w:ilvl="1" w:tplc="96328844">
      <w:start w:val="1"/>
      <w:numFmt w:val="decimal"/>
      <w:lvlText w:val="%2."/>
      <w:lvlJc w:val="left"/>
      <w:pPr>
        <w:tabs>
          <w:tab w:val="num" w:pos="1440"/>
        </w:tabs>
        <w:ind w:left="1440" w:hanging="360"/>
      </w:pPr>
      <w:rPr>
        <w:rFonts w:ascii="Arial" w:eastAsia="Times New Roman" w:hAnsi="Arial" w:cs="Arial"/>
        <w:b w:val="0"/>
      </w:rPr>
    </w:lvl>
    <w:lvl w:ilvl="2" w:tplc="536263D6">
      <w:start w:val="1"/>
      <w:numFmt w:val="lowerLetter"/>
      <w:lvlText w:val="%3."/>
      <w:lvlJc w:val="left"/>
      <w:pPr>
        <w:tabs>
          <w:tab w:val="num" w:pos="2160"/>
        </w:tabs>
        <w:ind w:left="2160" w:hanging="360"/>
      </w:pPr>
      <w:rPr>
        <w:rFonts w:hint="default"/>
        <w:b w:val="0"/>
        <w:i w:val="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76F5749"/>
    <w:multiLevelType w:val="hybridMultilevel"/>
    <w:tmpl w:val="D6285900"/>
    <w:lvl w:ilvl="0" w:tplc="0409000F">
      <w:start w:val="1"/>
      <w:numFmt w:val="decimal"/>
      <w:lvlText w:val="%1."/>
      <w:lvlJc w:val="left"/>
      <w:pPr>
        <w:tabs>
          <w:tab w:val="num" w:pos="540"/>
        </w:tabs>
        <w:ind w:left="540" w:hanging="180"/>
      </w:pPr>
      <w:rPr>
        <w:rFonts w:hint="default"/>
        <w:b/>
        <w:color w:val="auto"/>
      </w:rPr>
    </w:lvl>
    <w:lvl w:ilvl="1" w:tplc="04090015">
      <w:start w:val="1"/>
      <w:numFmt w:val="upperLetter"/>
      <w:lvlText w:val="%2."/>
      <w:lvlJc w:val="left"/>
      <w:pPr>
        <w:tabs>
          <w:tab w:val="num" w:pos="1440"/>
        </w:tabs>
        <w:ind w:left="1440" w:hanging="360"/>
      </w:pPr>
      <w:rPr>
        <w:b w:val="0"/>
      </w:rPr>
    </w:lvl>
    <w:lvl w:ilvl="2" w:tplc="536263D6">
      <w:start w:val="1"/>
      <w:numFmt w:val="lowerLetter"/>
      <w:lvlText w:val="%3."/>
      <w:lvlJc w:val="left"/>
      <w:pPr>
        <w:tabs>
          <w:tab w:val="num" w:pos="2160"/>
        </w:tabs>
        <w:ind w:left="2160" w:hanging="360"/>
      </w:pPr>
      <w:rPr>
        <w:rFonts w:hint="default"/>
        <w:b w:val="0"/>
        <w:i w:val="0"/>
      </w:rPr>
    </w:lvl>
    <w:lvl w:ilvl="3" w:tplc="04090011">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D04C58"/>
    <w:multiLevelType w:val="hybridMultilevel"/>
    <w:tmpl w:val="102E0EF2"/>
    <w:lvl w:ilvl="0" w:tplc="0409000F">
      <w:start w:val="1"/>
      <w:numFmt w:val="decimal"/>
      <w:lvlText w:val="%1."/>
      <w:lvlJc w:val="left"/>
      <w:pPr>
        <w:tabs>
          <w:tab w:val="num" w:pos="540"/>
        </w:tabs>
        <w:ind w:left="540" w:hanging="180"/>
      </w:pPr>
      <w:rPr>
        <w:rFonts w:hint="default"/>
        <w:b/>
        <w:color w:val="auto"/>
      </w:rPr>
    </w:lvl>
    <w:lvl w:ilvl="1" w:tplc="96328844">
      <w:start w:val="1"/>
      <w:numFmt w:val="decimal"/>
      <w:lvlText w:val="%2."/>
      <w:lvlJc w:val="left"/>
      <w:pPr>
        <w:tabs>
          <w:tab w:val="num" w:pos="1440"/>
        </w:tabs>
        <w:ind w:left="1440" w:hanging="360"/>
      </w:pPr>
      <w:rPr>
        <w:rFonts w:ascii="Arial" w:eastAsia="Times New Roman" w:hAnsi="Arial" w:cs="Arial"/>
        <w:b w:val="0"/>
      </w:rPr>
    </w:lvl>
    <w:lvl w:ilvl="2" w:tplc="536263D6">
      <w:start w:val="1"/>
      <w:numFmt w:val="lowerLetter"/>
      <w:lvlText w:val="%3."/>
      <w:lvlJc w:val="left"/>
      <w:pPr>
        <w:tabs>
          <w:tab w:val="num" w:pos="2160"/>
        </w:tabs>
        <w:ind w:left="2160" w:hanging="360"/>
      </w:pPr>
      <w:rPr>
        <w:rFonts w:hint="default"/>
        <w:b w:val="0"/>
        <w:i w:val="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2"/>
  </w:num>
  <w:num w:numId="4">
    <w:abstractNumId w:val="7"/>
  </w:num>
  <w:num w:numId="5">
    <w:abstractNumId w:val="17"/>
  </w:num>
  <w:num w:numId="6">
    <w:abstractNumId w:val="3"/>
  </w:num>
  <w:num w:numId="7">
    <w:abstractNumId w:val="14"/>
  </w:num>
  <w:num w:numId="8">
    <w:abstractNumId w:val="15"/>
  </w:num>
  <w:num w:numId="9">
    <w:abstractNumId w:val="16"/>
  </w:num>
  <w:num w:numId="10">
    <w:abstractNumId w:val="11"/>
  </w:num>
  <w:num w:numId="11">
    <w:abstractNumId w:val="13"/>
  </w:num>
  <w:num w:numId="12">
    <w:abstractNumId w:val="1"/>
  </w:num>
  <w:num w:numId="13">
    <w:abstractNumId w:val="9"/>
  </w:num>
  <w:num w:numId="14">
    <w:abstractNumId w:val="5"/>
  </w:num>
  <w:num w:numId="15">
    <w:abstractNumId w:val="10"/>
  </w:num>
  <w:num w:numId="16">
    <w:abstractNumId w:val="8"/>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D93"/>
    <w:rsid w:val="00002728"/>
    <w:rsid w:val="00002DDD"/>
    <w:rsid w:val="0000543E"/>
    <w:rsid w:val="00011C28"/>
    <w:rsid w:val="00011E79"/>
    <w:rsid w:val="0001549E"/>
    <w:rsid w:val="00021134"/>
    <w:rsid w:val="00023877"/>
    <w:rsid w:val="000272E3"/>
    <w:rsid w:val="00034FAD"/>
    <w:rsid w:val="00041AF1"/>
    <w:rsid w:val="00045013"/>
    <w:rsid w:val="000461A5"/>
    <w:rsid w:val="0004697C"/>
    <w:rsid w:val="0005176A"/>
    <w:rsid w:val="00053D87"/>
    <w:rsid w:val="00062BC0"/>
    <w:rsid w:val="0008604D"/>
    <w:rsid w:val="000864E6"/>
    <w:rsid w:val="00093510"/>
    <w:rsid w:val="000952A7"/>
    <w:rsid w:val="000978FF"/>
    <w:rsid w:val="000A2BB2"/>
    <w:rsid w:val="000A71B4"/>
    <w:rsid w:val="000A7F1E"/>
    <w:rsid w:val="000B1736"/>
    <w:rsid w:val="000B7EE3"/>
    <w:rsid w:val="000C37AB"/>
    <w:rsid w:val="000E07F0"/>
    <w:rsid w:val="000E4804"/>
    <w:rsid w:val="000E525E"/>
    <w:rsid w:val="000F1A7C"/>
    <w:rsid w:val="000F545E"/>
    <w:rsid w:val="001052A4"/>
    <w:rsid w:val="00112D21"/>
    <w:rsid w:val="00113F64"/>
    <w:rsid w:val="00125F81"/>
    <w:rsid w:val="00131D8E"/>
    <w:rsid w:val="0013470D"/>
    <w:rsid w:val="00142C0A"/>
    <w:rsid w:val="00161D1C"/>
    <w:rsid w:val="00163A8C"/>
    <w:rsid w:val="00174126"/>
    <w:rsid w:val="00175403"/>
    <w:rsid w:val="00180301"/>
    <w:rsid w:val="00187B37"/>
    <w:rsid w:val="00187FAC"/>
    <w:rsid w:val="001A2F87"/>
    <w:rsid w:val="001C4CBC"/>
    <w:rsid w:val="001D0D7B"/>
    <w:rsid w:val="001D2A5E"/>
    <w:rsid w:val="001D6E1D"/>
    <w:rsid w:val="001E1B69"/>
    <w:rsid w:val="001E20CE"/>
    <w:rsid w:val="001E37D0"/>
    <w:rsid w:val="00220934"/>
    <w:rsid w:val="00221374"/>
    <w:rsid w:val="002402DE"/>
    <w:rsid w:val="00253A3D"/>
    <w:rsid w:val="00257038"/>
    <w:rsid w:val="0027276E"/>
    <w:rsid w:val="00273DB1"/>
    <w:rsid w:val="00274A7B"/>
    <w:rsid w:val="002857E0"/>
    <w:rsid w:val="00290CB9"/>
    <w:rsid w:val="002B1764"/>
    <w:rsid w:val="002B61FC"/>
    <w:rsid w:val="002C1D7E"/>
    <w:rsid w:val="002D1952"/>
    <w:rsid w:val="002D4C62"/>
    <w:rsid w:val="002D5273"/>
    <w:rsid w:val="002F5535"/>
    <w:rsid w:val="00300A90"/>
    <w:rsid w:val="00303D85"/>
    <w:rsid w:val="00323F73"/>
    <w:rsid w:val="0033113C"/>
    <w:rsid w:val="003462FB"/>
    <w:rsid w:val="003574FD"/>
    <w:rsid w:val="003608AC"/>
    <w:rsid w:val="003612E3"/>
    <w:rsid w:val="003651C0"/>
    <w:rsid w:val="0036556E"/>
    <w:rsid w:val="0037659A"/>
    <w:rsid w:val="00377266"/>
    <w:rsid w:val="00387539"/>
    <w:rsid w:val="00391D47"/>
    <w:rsid w:val="00393CE5"/>
    <w:rsid w:val="003950AF"/>
    <w:rsid w:val="003A205D"/>
    <w:rsid w:val="003A2C4F"/>
    <w:rsid w:val="003A3D6F"/>
    <w:rsid w:val="003A76DE"/>
    <w:rsid w:val="003B4687"/>
    <w:rsid w:val="003C078D"/>
    <w:rsid w:val="003D3873"/>
    <w:rsid w:val="003D5F72"/>
    <w:rsid w:val="003E0B41"/>
    <w:rsid w:val="003E2F38"/>
    <w:rsid w:val="003E6BEF"/>
    <w:rsid w:val="003F07F7"/>
    <w:rsid w:val="003F48D2"/>
    <w:rsid w:val="004007D3"/>
    <w:rsid w:val="00401FAA"/>
    <w:rsid w:val="00402AE2"/>
    <w:rsid w:val="0041464F"/>
    <w:rsid w:val="00420CCA"/>
    <w:rsid w:val="00425A08"/>
    <w:rsid w:val="00425E71"/>
    <w:rsid w:val="00456FEB"/>
    <w:rsid w:val="00463739"/>
    <w:rsid w:val="004651DB"/>
    <w:rsid w:val="004712AB"/>
    <w:rsid w:val="00472F23"/>
    <w:rsid w:val="004837B5"/>
    <w:rsid w:val="004850A4"/>
    <w:rsid w:val="00485390"/>
    <w:rsid w:val="00485A6E"/>
    <w:rsid w:val="00491ECF"/>
    <w:rsid w:val="00494D69"/>
    <w:rsid w:val="004A3728"/>
    <w:rsid w:val="004B4981"/>
    <w:rsid w:val="004B6826"/>
    <w:rsid w:val="004B7EB7"/>
    <w:rsid w:val="004D0D93"/>
    <w:rsid w:val="004D4079"/>
    <w:rsid w:val="004D5DB3"/>
    <w:rsid w:val="004D65E5"/>
    <w:rsid w:val="004E4276"/>
    <w:rsid w:val="004F04EE"/>
    <w:rsid w:val="004F0A2D"/>
    <w:rsid w:val="004F7947"/>
    <w:rsid w:val="004F7C2E"/>
    <w:rsid w:val="00511278"/>
    <w:rsid w:val="005115EE"/>
    <w:rsid w:val="00511E40"/>
    <w:rsid w:val="0052316D"/>
    <w:rsid w:val="00527A51"/>
    <w:rsid w:val="00542E05"/>
    <w:rsid w:val="005434A5"/>
    <w:rsid w:val="00561D43"/>
    <w:rsid w:val="00562E9A"/>
    <w:rsid w:val="00572A4C"/>
    <w:rsid w:val="00573B4F"/>
    <w:rsid w:val="005741B2"/>
    <w:rsid w:val="00575DDC"/>
    <w:rsid w:val="00585E13"/>
    <w:rsid w:val="005901F0"/>
    <w:rsid w:val="00591E04"/>
    <w:rsid w:val="00595F69"/>
    <w:rsid w:val="005A152F"/>
    <w:rsid w:val="005A3C27"/>
    <w:rsid w:val="005A551B"/>
    <w:rsid w:val="005A5C0F"/>
    <w:rsid w:val="005B44FB"/>
    <w:rsid w:val="005C081F"/>
    <w:rsid w:val="005C6C32"/>
    <w:rsid w:val="005E01BC"/>
    <w:rsid w:val="005E1D9D"/>
    <w:rsid w:val="005E3FE1"/>
    <w:rsid w:val="00602AED"/>
    <w:rsid w:val="006071A4"/>
    <w:rsid w:val="006071BB"/>
    <w:rsid w:val="006072D0"/>
    <w:rsid w:val="00614059"/>
    <w:rsid w:val="0062386B"/>
    <w:rsid w:val="00627BAA"/>
    <w:rsid w:val="0063603B"/>
    <w:rsid w:val="006409A7"/>
    <w:rsid w:val="006449C3"/>
    <w:rsid w:val="00646586"/>
    <w:rsid w:val="00650D12"/>
    <w:rsid w:val="00657127"/>
    <w:rsid w:val="00660F87"/>
    <w:rsid w:val="00662A86"/>
    <w:rsid w:val="0066336A"/>
    <w:rsid w:val="0066518B"/>
    <w:rsid w:val="006652DD"/>
    <w:rsid w:val="00680851"/>
    <w:rsid w:val="00681C61"/>
    <w:rsid w:val="0069752D"/>
    <w:rsid w:val="006A0370"/>
    <w:rsid w:val="006A13A2"/>
    <w:rsid w:val="006A19B7"/>
    <w:rsid w:val="006A6361"/>
    <w:rsid w:val="006A6393"/>
    <w:rsid w:val="006B52A2"/>
    <w:rsid w:val="006B65F8"/>
    <w:rsid w:val="006C212C"/>
    <w:rsid w:val="006C276E"/>
    <w:rsid w:val="006C3223"/>
    <w:rsid w:val="006C7F0E"/>
    <w:rsid w:val="006D0646"/>
    <w:rsid w:val="006D0AC5"/>
    <w:rsid w:val="006D0D20"/>
    <w:rsid w:val="006E4D57"/>
    <w:rsid w:val="006E7915"/>
    <w:rsid w:val="006F0E4A"/>
    <w:rsid w:val="006F34F2"/>
    <w:rsid w:val="006F6021"/>
    <w:rsid w:val="00712ADE"/>
    <w:rsid w:val="00713EA4"/>
    <w:rsid w:val="00720664"/>
    <w:rsid w:val="00721F79"/>
    <w:rsid w:val="00722711"/>
    <w:rsid w:val="007353AF"/>
    <w:rsid w:val="00742135"/>
    <w:rsid w:val="00742DD4"/>
    <w:rsid w:val="00743B0A"/>
    <w:rsid w:val="00747F5D"/>
    <w:rsid w:val="00764B0C"/>
    <w:rsid w:val="00770DBA"/>
    <w:rsid w:val="00773D2F"/>
    <w:rsid w:val="00780078"/>
    <w:rsid w:val="007826A1"/>
    <w:rsid w:val="00787064"/>
    <w:rsid w:val="00795CA2"/>
    <w:rsid w:val="007A2656"/>
    <w:rsid w:val="007A4974"/>
    <w:rsid w:val="007A5D5A"/>
    <w:rsid w:val="007A6BF6"/>
    <w:rsid w:val="007B11D4"/>
    <w:rsid w:val="007B3230"/>
    <w:rsid w:val="007D17DF"/>
    <w:rsid w:val="007D2EA6"/>
    <w:rsid w:val="007D6964"/>
    <w:rsid w:val="007E335B"/>
    <w:rsid w:val="007E45C4"/>
    <w:rsid w:val="008026E4"/>
    <w:rsid w:val="0081020B"/>
    <w:rsid w:val="0081782A"/>
    <w:rsid w:val="00824A64"/>
    <w:rsid w:val="00833BD8"/>
    <w:rsid w:val="00834397"/>
    <w:rsid w:val="008375A4"/>
    <w:rsid w:val="00847D5C"/>
    <w:rsid w:val="0085088B"/>
    <w:rsid w:val="0085260B"/>
    <w:rsid w:val="008571B0"/>
    <w:rsid w:val="008602BD"/>
    <w:rsid w:val="00864725"/>
    <w:rsid w:val="00877F32"/>
    <w:rsid w:val="008A0B18"/>
    <w:rsid w:val="008A5C23"/>
    <w:rsid w:val="008B04ED"/>
    <w:rsid w:val="008B2FB0"/>
    <w:rsid w:val="008B3A0F"/>
    <w:rsid w:val="008B4F5F"/>
    <w:rsid w:val="008B5174"/>
    <w:rsid w:val="008C27F2"/>
    <w:rsid w:val="008D0009"/>
    <w:rsid w:val="008D70E2"/>
    <w:rsid w:val="008E0360"/>
    <w:rsid w:val="008E15DD"/>
    <w:rsid w:val="008F1ADA"/>
    <w:rsid w:val="008F3D82"/>
    <w:rsid w:val="00910F41"/>
    <w:rsid w:val="00912315"/>
    <w:rsid w:val="00923122"/>
    <w:rsid w:val="00926F61"/>
    <w:rsid w:val="00927AF8"/>
    <w:rsid w:val="00931A61"/>
    <w:rsid w:val="00950D34"/>
    <w:rsid w:val="00953920"/>
    <w:rsid w:val="00956179"/>
    <w:rsid w:val="00957556"/>
    <w:rsid w:val="00962831"/>
    <w:rsid w:val="0099275F"/>
    <w:rsid w:val="00992F45"/>
    <w:rsid w:val="00993B58"/>
    <w:rsid w:val="00995C3D"/>
    <w:rsid w:val="009A441E"/>
    <w:rsid w:val="009A5103"/>
    <w:rsid w:val="009B2CFE"/>
    <w:rsid w:val="009B2D53"/>
    <w:rsid w:val="009B35CA"/>
    <w:rsid w:val="009B4C8E"/>
    <w:rsid w:val="009C19C4"/>
    <w:rsid w:val="009C5644"/>
    <w:rsid w:val="009D2D70"/>
    <w:rsid w:val="009D6929"/>
    <w:rsid w:val="009F0050"/>
    <w:rsid w:val="009F725C"/>
    <w:rsid w:val="00A03235"/>
    <w:rsid w:val="00A05E69"/>
    <w:rsid w:val="00A10AAE"/>
    <w:rsid w:val="00A11383"/>
    <w:rsid w:val="00A11AB6"/>
    <w:rsid w:val="00A13233"/>
    <w:rsid w:val="00A27B4C"/>
    <w:rsid w:val="00A27D06"/>
    <w:rsid w:val="00A3046A"/>
    <w:rsid w:val="00A348B7"/>
    <w:rsid w:val="00A53235"/>
    <w:rsid w:val="00A6201D"/>
    <w:rsid w:val="00A62494"/>
    <w:rsid w:val="00A6501D"/>
    <w:rsid w:val="00A7357E"/>
    <w:rsid w:val="00A748E0"/>
    <w:rsid w:val="00A75D38"/>
    <w:rsid w:val="00A7669F"/>
    <w:rsid w:val="00A80143"/>
    <w:rsid w:val="00A844B3"/>
    <w:rsid w:val="00A86CFB"/>
    <w:rsid w:val="00A95173"/>
    <w:rsid w:val="00A951ED"/>
    <w:rsid w:val="00A96665"/>
    <w:rsid w:val="00AA3B0B"/>
    <w:rsid w:val="00AA4F61"/>
    <w:rsid w:val="00AA7759"/>
    <w:rsid w:val="00AB1FF1"/>
    <w:rsid w:val="00AB6162"/>
    <w:rsid w:val="00AC5AC3"/>
    <w:rsid w:val="00AC7607"/>
    <w:rsid w:val="00AD0A6C"/>
    <w:rsid w:val="00AD1CEF"/>
    <w:rsid w:val="00AD22EF"/>
    <w:rsid w:val="00AD5075"/>
    <w:rsid w:val="00AD745C"/>
    <w:rsid w:val="00AE27CE"/>
    <w:rsid w:val="00AE4030"/>
    <w:rsid w:val="00AE4D38"/>
    <w:rsid w:val="00AF1C83"/>
    <w:rsid w:val="00AF647B"/>
    <w:rsid w:val="00B021CC"/>
    <w:rsid w:val="00B040C9"/>
    <w:rsid w:val="00B04D34"/>
    <w:rsid w:val="00B1003F"/>
    <w:rsid w:val="00B13995"/>
    <w:rsid w:val="00B2762A"/>
    <w:rsid w:val="00B30CCC"/>
    <w:rsid w:val="00B42296"/>
    <w:rsid w:val="00B45FC0"/>
    <w:rsid w:val="00B53418"/>
    <w:rsid w:val="00B54CF7"/>
    <w:rsid w:val="00B63CD1"/>
    <w:rsid w:val="00B74ED8"/>
    <w:rsid w:val="00B82161"/>
    <w:rsid w:val="00B94FE9"/>
    <w:rsid w:val="00B95C4A"/>
    <w:rsid w:val="00BA13DB"/>
    <w:rsid w:val="00BA44A2"/>
    <w:rsid w:val="00BB03B5"/>
    <w:rsid w:val="00BB2C29"/>
    <w:rsid w:val="00BB53F9"/>
    <w:rsid w:val="00BC2E45"/>
    <w:rsid w:val="00BD48D8"/>
    <w:rsid w:val="00BD770B"/>
    <w:rsid w:val="00BE0F4B"/>
    <w:rsid w:val="00BE247D"/>
    <w:rsid w:val="00BE5F9C"/>
    <w:rsid w:val="00BF1CC0"/>
    <w:rsid w:val="00BF3059"/>
    <w:rsid w:val="00C000B7"/>
    <w:rsid w:val="00C17D0B"/>
    <w:rsid w:val="00C20741"/>
    <w:rsid w:val="00C24762"/>
    <w:rsid w:val="00C41019"/>
    <w:rsid w:val="00C50C8C"/>
    <w:rsid w:val="00C5397C"/>
    <w:rsid w:val="00C614A2"/>
    <w:rsid w:val="00C624C3"/>
    <w:rsid w:val="00C74AEE"/>
    <w:rsid w:val="00C87DFD"/>
    <w:rsid w:val="00C95624"/>
    <w:rsid w:val="00CA4264"/>
    <w:rsid w:val="00CA5C41"/>
    <w:rsid w:val="00CB2987"/>
    <w:rsid w:val="00CB59FD"/>
    <w:rsid w:val="00CC1014"/>
    <w:rsid w:val="00CC1675"/>
    <w:rsid w:val="00CC2CFE"/>
    <w:rsid w:val="00CC68AE"/>
    <w:rsid w:val="00CD169E"/>
    <w:rsid w:val="00D04929"/>
    <w:rsid w:val="00D102E3"/>
    <w:rsid w:val="00D21AA0"/>
    <w:rsid w:val="00D32383"/>
    <w:rsid w:val="00D47870"/>
    <w:rsid w:val="00D522F1"/>
    <w:rsid w:val="00D54AAB"/>
    <w:rsid w:val="00D54C47"/>
    <w:rsid w:val="00D65936"/>
    <w:rsid w:val="00D9673C"/>
    <w:rsid w:val="00DA7F55"/>
    <w:rsid w:val="00DC5C35"/>
    <w:rsid w:val="00DC6454"/>
    <w:rsid w:val="00DD4676"/>
    <w:rsid w:val="00DD6799"/>
    <w:rsid w:val="00DE37EE"/>
    <w:rsid w:val="00DF6C9B"/>
    <w:rsid w:val="00E053AC"/>
    <w:rsid w:val="00E11B55"/>
    <w:rsid w:val="00E11E12"/>
    <w:rsid w:val="00E16B22"/>
    <w:rsid w:val="00E20BF5"/>
    <w:rsid w:val="00E2121A"/>
    <w:rsid w:val="00E25F37"/>
    <w:rsid w:val="00E30C98"/>
    <w:rsid w:val="00E31EEC"/>
    <w:rsid w:val="00E42965"/>
    <w:rsid w:val="00E43800"/>
    <w:rsid w:val="00E466FA"/>
    <w:rsid w:val="00E467FC"/>
    <w:rsid w:val="00E47E91"/>
    <w:rsid w:val="00E650F7"/>
    <w:rsid w:val="00E667F7"/>
    <w:rsid w:val="00E77A1F"/>
    <w:rsid w:val="00E85A71"/>
    <w:rsid w:val="00E86BDB"/>
    <w:rsid w:val="00E92CD8"/>
    <w:rsid w:val="00EA0495"/>
    <w:rsid w:val="00EA2E10"/>
    <w:rsid w:val="00EB1FEB"/>
    <w:rsid w:val="00EB2347"/>
    <w:rsid w:val="00EB313A"/>
    <w:rsid w:val="00EB5651"/>
    <w:rsid w:val="00EB71B4"/>
    <w:rsid w:val="00ED2009"/>
    <w:rsid w:val="00EE2D84"/>
    <w:rsid w:val="00EE3343"/>
    <w:rsid w:val="00EE60FD"/>
    <w:rsid w:val="00EF7DD8"/>
    <w:rsid w:val="00F0345E"/>
    <w:rsid w:val="00F1087E"/>
    <w:rsid w:val="00F14E71"/>
    <w:rsid w:val="00F16095"/>
    <w:rsid w:val="00F24003"/>
    <w:rsid w:val="00F2544D"/>
    <w:rsid w:val="00F26F7A"/>
    <w:rsid w:val="00F328EE"/>
    <w:rsid w:val="00F32DDC"/>
    <w:rsid w:val="00F4040F"/>
    <w:rsid w:val="00F44345"/>
    <w:rsid w:val="00F453D4"/>
    <w:rsid w:val="00F54B06"/>
    <w:rsid w:val="00F61553"/>
    <w:rsid w:val="00F84DCB"/>
    <w:rsid w:val="00F84FEA"/>
    <w:rsid w:val="00FA03D5"/>
    <w:rsid w:val="00FA535F"/>
    <w:rsid w:val="00FA7462"/>
    <w:rsid w:val="00FB27E1"/>
    <w:rsid w:val="00FB6E15"/>
    <w:rsid w:val="00FC393F"/>
    <w:rsid w:val="00FC663C"/>
    <w:rsid w:val="00FE45E6"/>
    <w:rsid w:val="00FF4C4F"/>
    <w:rsid w:val="00FF6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D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0D93"/>
    <w:pPr>
      <w:tabs>
        <w:tab w:val="center" w:pos="4320"/>
        <w:tab w:val="right" w:pos="8640"/>
      </w:tabs>
    </w:pPr>
  </w:style>
  <w:style w:type="character" w:customStyle="1" w:styleId="HeaderChar">
    <w:name w:val="Header Char"/>
    <w:basedOn w:val="DefaultParagraphFont"/>
    <w:link w:val="Header"/>
    <w:rsid w:val="004D0D93"/>
    <w:rPr>
      <w:rFonts w:ascii="Times New Roman" w:eastAsia="Times New Roman" w:hAnsi="Times New Roman" w:cs="Times New Roman"/>
      <w:sz w:val="24"/>
      <w:szCs w:val="24"/>
    </w:rPr>
  </w:style>
  <w:style w:type="paragraph" w:styleId="Footer">
    <w:name w:val="footer"/>
    <w:basedOn w:val="Normal"/>
    <w:link w:val="FooterChar"/>
    <w:uiPriority w:val="99"/>
    <w:rsid w:val="004D0D93"/>
    <w:pPr>
      <w:tabs>
        <w:tab w:val="center" w:pos="4320"/>
        <w:tab w:val="right" w:pos="8640"/>
      </w:tabs>
    </w:pPr>
  </w:style>
  <w:style w:type="character" w:customStyle="1" w:styleId="FooterChar">
    <w:name w:val="Footer Char"/>
    <w:basedOn w:val="DefaultParagraphFont"/>
    <w:link w:val="Footer"/>
    <w:uiPriority w:val="99"/>
    <w:rsid w:val="004D0D93"/>
    <w:rPr>
      <w:rFonts w:ascii="Times New Roman" w:eastAsia="Times New Roman" w:hAnsi="Times New Roman" w:cs="Times New Roman"/>
      <w:sz w:val="24"/>
      <w:szCs w:val="24"/>
    </w:rPr>
  </w:style>
  <w:style w:type="character" w:styleId="PageNumber">
    <w:name w:val="page number"/>
    <w:basedOn w:val="DefaultParagraphFont"/>
    <w:rsid w:val="004D0D93"/>
  </w:style>
  <w:style w:type="character" w:customStyle="1" w:styleId="StyleNormalBold18ptNotBoldBlue">
    <w:name w:val="Style Normal + Bold + 18 pt Not Bold Blue"/>
    <w:rsid w:val="004D0D93"/>
    <w:rPr>
      <w:rFonts w:ascii="Arial" w:hAnsi="Arial" w:cs="Arial" w:hint="default"/>
      <w:b/>
      <w:bCs/>
      <w:color w:val="666699"/>
      <w:sz w:val="36"/>
    </w:rPr>
  </w:style>
  <w:style w:type="paragraph" w:styleId="ListParagraph">
    <w:name w:val="List Paragraph"/>
    <w:basedOn w:val="Normal"/>
    <w:uiPriority w:val="34"/>
    <w:qFormat/>
    <w:rsid w:val="004D0D93"/>
    <w:pPr>
      <w:ind w:left="720"/>
      <w:contextualSpacing/>
    </w:pPr>
  </w:style>
  <w:style w:type="paragraph" w:styleId="BalloonText">
    <w:name w:val="Balloon Text"/>
    <w:basedOn w:val="Normal"/>
    <w:link w:val="BalloonTextChar"/>
    <w:uiPriority w:val="99"/>
    <w:semiHidden/>
    <w:unhideWhenUsed/>
    <w:rsid w:val="004D0D93"/>
    <w:rPr>
      <w:rFonts w:ascii="Tahoma" w:hAnsi="Tahoma" w:cs="Tahoma"/>
      <w:sz w:val="16"/>
      <w:szCs w:val="16"/>
    </w:rPr>
  </w:style>
  <w:style w:type="character" w:customStyle="1" w:styleId="BalloonTextChar">
    <w:name w:val="Balloon Text Char"/>
    <w:basedOn w:val="DefaultParagraphFont"/>
    <w:link w:val="BalloonText"/>
    <w:uiPriority w:val="99"/>
    <w:semiHidden/>
    <w:rsid w:val="004D0D93"/>
    <w:rPr>
      <w:rFonts w:ascii="Tahoma" w:eastAsia="Times New Roman" w:hAnsi="Tahoma" w:cs="Tahoma"/>
      <w:sz w:val="16"/>
      <w:szCs w:val="16"/>
    </w:rPr>
  </w:style>
  <w:style w:type="character" w:styleId="CommentReference">
    <w:name w:val="annotation reference"/>
    <w:rsid w:val="0005176A"/>
    <w:rPr>
      <w:sz w:val="16"/>
      <w:szCs w:val="16"/>
    </w:rPr>
  </w:style>
  <w:style w:type="paragraph" w:styleId="CommentText">
    <w:name w:val="annotation text"/>
    <w:basedOn w:val="Normal"/>
    <w:link w:val="CommentTextChar"/>
    <w:rsid w:val="0005176A"/>
    <w:rPr>
      <w:rFonts w:ascii="CG Times (W1)" w:hAnsi="CG Times (W1)"/>
      <w:sz w:val="20"/>
      <w:szCs w:val="20"/>
    </w:rPr>
  </w:style>
  <w:style w:type="character" w:customStyle="1" w:styleId="CommentTextChar">
    <w:name w:val="Comment Text Char"/>
    <w:basedOn w:val="DefaultParagraphFont"/>
    <w:link w:val="CommentText"/>
    <w:rsid w:val="0005176A"/>
    <w:rPr>
      <w:rFonts w:ascii="CG Times (W1)" w:eastAsia="Times New Roman" w:hAnsi="CG Times (W1)" w:cs="Times New Roman"/>
      <w:sz w:val="20"/>
      <w:szCs w:val="20"/>
    </w:rPr>
  </w:style>
  <w:style w:type="paragraph" w:styleId="Revision">
    <w:name w:val="Revision"/>
    <w:hidden/>
    <w:uiPriority w:val="99"/>
    <w:semiHidden/>
    <w:rsid w:val="004837B5"/>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4D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D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0D93"/>
    <w:pPr>
      <w:tabs>
        <w:tab w:val="center" w:pos="4320"/>
        <w:tab w:val="right" w:pos="8640"/>
      </w:tabs>
    </w:pPr>
  </w:style>
  <w:style w:type="character" w:customStyle="1" w:styleId="HeaderChar">
    <w:name w:val="Header Char"/>
    <w:basedOn w:val="DefaultParagraphFont"/>
    <w:link w:val="Header"/>
    <w:rsid w:val="004D0D93"/>
    <w:rPr>
      <w:rFonts w:ascii="Times New Roman" w:eastAsia="Times New Roman" w:hAnsi="Times New Roman" w:cs="Times New Roman"/>
      <w:sz w:val="24"/>
      <w:szCs w:val="24"/>
    </w:rPr>
  </w:style>
  <w:style w:type="paragraph" w:styleId="Footer">
    <w:name w:val="footer"/>
    <w:basedOn w:val="Normal"/>
    <w:link w:val="FooterChar"/>
    <w:uiPriority w:val="99"/>
    <w:rsid w:val="004D0D93"/>
    <w:pPr>
      <w:tabs>
        <w:tab w:val="center" w:pos="4320"/>
        <w:tab w:val="right" w:pos="8640"/>
      </w:tabs>
    </w:pPr>
  </w:style>
  <w:style w:type="character" w:customStyle="1" w:styleId="FooterChar">
    <w:name w:val="Footer Char"/>
    <w:basedOn w:val="DefaultParagraphFont"/>
    <w:link w:val="Footer"/>
    <w:uiPriority w:val="99"/>
    <w:rsid w:val="004D0D93"/>
    <w:rPr>
      <w:rFonts w:ascii="Times New Roman" w:eastAsia="Times New Roman" w:hAnsi="Times New Roman" w:cs="Times New Roman"/>
      <w:sz w:val="24"/>
      <w:szCs w:val="24"/>
    </w:rPr>
  </w:style>
  <w:style w:type="character" w:styleId="PageNumber">
    <w:name w:val="page number"/>
    <w:basedOn w:val="DefaultParagraphFont"/>
    <w:rsid w:val="004D0D93"/>
  </w:style>
  <w:style w:type="character" w:customStyle="1" w:styleId="StyleNormalBold18ptNotBoldBlue">
    <w:name w:val="Style Normal + Bold + 18 pt Not Bold Blue"/>
    <w:rsid w:val="004D0D93"/>
    <w:rPr>
      <w:rFonts w:ascii="Arial" w:hAnsi="Arial" w:cs="Arial" w:hint="default"/>
      <w:b/>
      <w:bCs/>
      <w:color w:val="666699"/>
      <w:sz w:val="36"/>
    </w:rPr>
  </w:style>
  <w:style w:type="paragraph" w:styleId="ListParagraph">
    <w:name w:val="List Paragraph"/>
    <w:basedOn w:val="Normal"/>
    <w:uiPriority w:val="34"/>
    <w:qFormat/>
    <w:rsid w:val="004D0D93"/>
    <w:pPr>
      <w:ind w:left="720"/>
      <w:contextualSpacing/>
    </w:pPr>
  </w:style>
  <w:style w:type="paragraph" w:styleId="BalloonText">
    <w:name w:val="Balloon Text"/>
    <w:basedOn w:val="Normal"/>
    <w:link w:val="BalloonTextChar"/>
    <w:uiPriority w:val="99"/>
    <w:semiHidden/>
    <w:unhideWhenUsed/>
    <w:rsid w:val="004D0D93"/>
    <w:rPr>
      <w:rFonts w:ascii="Tahoma" w:hAnsi="Tahoma" w:cs="Tahoma"/>
      <w:sz w:val="16"/>
      <w:szCs w:val="16"/>
    </w:rPr>
  </w:style>
  <w:style w:type="character" w:customStyle="1" w:styleId="BalloonTextChar">
    <w:name w:val="Balloon Text Char"/>
    <w:basedOn w:val="DefaultParagraphFont"/>
    <w:link w:val="BalloonText"/>
    <w:uiPriority w:val="99"/>
    <w:semiHidden/>
    <w:rsid w:val="004D0D93"/>
    <w:rPr>
      <w:rFonts w:ascii="Tahoma" w:eastAsia="Times New Roman" w:hAnsi="Tahoma" w:cs="Tahoma"/>
      <w:sz w:val="16"/>
      <w:szCs w:val="16"/>
    </w:rPr>
  </w:style>
  <w:style w:type="character" w:styleId="CommentReference">
    <w:name w:val="annotation reference"/>
    <w:rsid w:val="0005176A"/>
    <w:rPr>
      <w:sz w:val="16"/>
      <w:szCs w:val="16"/>
    </w:rPr>
  </w:style>
  <w:style w:type="paragraph" w:styleId="CommentText">
    <w:name w:val="annotation text"/>
    <w:basedOn w:val="Normal"/>
    <w:link w:val="CommentTextChar"/>
    <w:rsid w:val="0005176A"/>
    <w:rPr>
      <w:rFonts w:ascii="CG Times (W1)" w:hAnsi="CG Times (W1)"/>
      <w:sz w:val="20"/>
      <w:szCs w:val="20"/>
    </w:rPr>
  </w:style>
  <w:style w:type="character" w:customStyle="1" w:styleId="CommentTextChar">
    <w:name w:val="Comment Text Char"/>
    <w:basedOn w:val="DefaultParagraphFont"/>
    <w:link w:val="CommentText"/>
    <w:rsid w:val="0005176A"/>
    <w:rPr>
      <w:rFonts w:ascii="CG Times (W1)" w:eastAsia="Times New Roman" w:hAnsi="CG Times (W1)" w:cs="Times New Roman"/>
      <w:sz w:val="20"/>
      <w:szCs w:val="20"/>
    </w:rPr>
  </w:style>
  <w:style w:type="paragraph" w:styleId="Revision">
    <w:name w:val="Revision"/>
    <w:hidden/>
    <w:uiPriority w:val="99"/>
    <w:semiHidden/>
    <w:rsid w:val="004837B5"/>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4D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5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68E06-E979-40C1-8B8C-091DC532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836</Words>
  <Characters>4768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AZDOA</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M Webster</dc:creator>
  <cp:lastModifiedBy>Barbara M Corella</cp:lastModifiedBy>
  <cp:revision>2</cp:revision>
  <cp:lastPrinted>2016-04-15T22:42:00Z</cp:lastPrinted>
  <dcterms:created xsi:type="dcterms:W3CDTF">2016-08-05T18:03:00Z</dcterms:created>
  <dcterms:modified xsi:type="dcterms:W3CDTF">2016-08-05T18:03:00Z</dcterms:modified>
</cp:coreProperties>
</file>