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43" w:rsidRDefault="006E6843" w:rsidP="008F6468">
      <w:pPr>
        <w:rPr>
          <w:b/>
          <w:sz w:val="28"/>
          <w:szCs w:val="28"/>
        </w:rPr>
      </w:pPr>
    </w:p>
    <w:p w:rsidR="00075A7F" w:rsidRPr="00075A7F" w:rsidRDefault="00075A7F" w:rsidP="00AD6AF7">
      <w:pPr>
        <w:ind w:left="-1080"/>
        <w:jc w:val="center"/>
        <w:rPr>
          <w:b/>
          <w:sz w:val="36"/>
          <w:szCs w:val="36"/>
        </w:rPr>
      </w:pPr>
      <w:r w:rsidRPr="00075A7F">
        <w:rPr>
          <w:b/>
          <w:sz w:val="36"/>
          <w:szCs w:val="36"/>
        </w:rPr>
        <w:t>Arizona State Set-Aside</w:t>
      </w:r>
    </w:p>
    <w:p w:rsidR="00075A7F" w:rsidRPr="00075A7F" w:rsidRDefault="00075A7F" w:rsidP="00075A7F">
      <w:pPr>
        <w:jc w:val="center"/>
        <w:rPr>
          <w:b/>
        </w:rPr>
      </w:pPr>
    </w:p>
    <w:p w:rsidR="006E6843" w:rsidRDefault="00075A7F" w:rsidP="008F2CB3">
      <w:pPr>
        <w:ind w:left="-1080"/>
        <w:jc w:val="center"/>
        <w:rPr>
          <w:b/>
          <w:sz w:val="28"/>
          <w:szCs w:val="28"/>
        </w:rPr>
      </w:pPr>
      <w:r>
        <w:rPr>
          <w:b/>
        </w:rPr>
        <w:t>Certified Nonprofit Agency Proposal Form Instructions</w:t>
      </w:r>
    </w:p>
    <w:p w:rsidR="008F2CB3" w:rsidRPr="008F2CB3" w:rsidRDefault="008F2CB3" w:rsidP="008F2CB3">
      <w:pPr>
        <w:ind w:left="-1080"/>
        <w:jc w:val="center"/>
        <w:rPr>
          <w:b/>
          <w:sz w:val="28"/>
          <w:szCs w:val="28"/>
        </w:rPr>
      </w:pPr>
    </w:p>
    <w:p w:rsidR="008F6468" w:rsidRPr="007B6866" w:rsidRDefault="006E6843" w:rsidP="008F6468">
      <w:pPr>
        <w:ind w:left="-540"/>
        <w:rPr>
          <w:sz w:val="20"/>
          <w:szCs w:val="20"/>
        </w:rPr>
      </w:pPr>
      <w:r>
        <w:rPr>
          <w:sz w:val="20"/>
          <w:szCs w:val="20"/>
        </w:rPr>
        <w:t>T</w:t>
      </w:r>
      <w:r w:rsidR="008F6468" w:rsidRPr="007B6866">
        <w:rPr>
          <w:sz w:val="20"/>
          <w:szCs w:val="20"/>
        </w:rPr>
        <w:t>ab through fields to complete form. Submit the form 45 days in advance of the next State Set-Aside quarterly meeting. Note:  A product that comes in various sizes and colors can be listed on the same form; however, if it is a different item, complete and submit a separate form.</w:t>
      </w:r>
    </w:p>
    <w:p w:rsidR="008F6468" w:rsidRPr="007B6866" w:rsidRDefault="008F6468" w:rsidP="008F6468">
      <w:pPr>
        <w:ind w:left="-540"/>
        <w:rPr>
          <w:sz w:val="20"/>
          <w:szCs w:val="20"/>
        </w:rPr>
      </w:pPr>
    </w:p>
    <w:tbl>
      <w:tblPr>
        <w:tblW w:w="10136" w:type="dxa"/>
        <w:tblInd w:w="-4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96"/>
        <w:gridCol w:w="6840"/>
      </w:tblGrid>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Request Date</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b/>
                <w:sz w:val="20"/>
                <w:szCs w:val="20"/>
              </w:rPr>
            </w:pPr>
            <w:r w:rsidRPr="006E6843">
              <w:rPr>
                <w:b/>
                <w:sz w:val="20"/>
                <w:szCs w:val="20"/>
              </w:rPr>
              <w:t>Required</w:t>
            </w:r>
            <w:r w:rsidRPr="006E6843">
              <w:rPr>
                <w:sz w:val="20"/>
                <w:szCs w:val="20"/>
              </w:rPr>
              <w:t xml:space="preserve"> – Date Proposal is being submitted to State Set-Aside Committee</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Certified Nonprofit Agency</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sz w:val="20"/>
                <w:szCs w:val="20"/>
              </w:rPr>
            </w:pPr>
            <w:r w:rsidRPr="006E6843">
              <w:rPr>
                <w:b/>
                <w:sz w:val="20"/>
                <w:szCs w:val="20"/>
              </w:rPr>
              <w:t>Required</w:t>
            </w:r>
            <w:r w:rsidRPr="006E6843">
              <w:rPr>
                <w:sz w:val="20"/>
                <w:szCs w:val="20"/>
              </w:rPr>
              <w:t xml:space="preserve"> – Your Certified Non-Profit Agency Name</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Point of Contact</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sz w:val="20"/>
                <w:szCs w:val="20"/>
              </w:rPr>
            </w:pPr>
            <w:r w:rsidRPr="006E6843">
              <w:rPr>
                <w:b/>
                <w:sz w:val="20"/>
                <w:szCs w:val="20"/>
              </w:rPr>
              <w:t>Required</w:t>
            </w:r>
            <w:r w:rsidRPr="006E6843">
              <w:rPr>
                <w:sz w:val="20"/>
                <w:szCs w:val="20"/>
              </w:rPr>
              <w:t xml:space="preserve"> – Point of Contact for this project at your Non-Profit Agency and Contact Information</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Project Name</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sz w:val="20"/>
                <w:szCs w:val="20"/>
              </w:rPr>
            </w:pPr>
            <w:r w:rsidRPr="006E6843">
              <w:rPr>
                <w:b/>
                <w:sz w:val="20"/>
                <w:szCs w:val="20"/>
              </w:rPr>
              <w:t xml:space="preserve">Required – </w:t>
            </w:r>
            <w:r w:rsidRPr="006E6843">
              <w:rPr>
                <w:sz w:val="20"/>
                <w:szCs w:val="20"/>
              </w:rPr>
              <w:t xml:space="preserve">Can be the same as the product or service name.  </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Product or Service Name</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sz w:val="20"/>
                <w:szCs w:val="20"/>
              </w:rPr>
            </w:pPr>
            <w:r w:rsidRPr="006E6843">
              <w:rPr>
                <w:b/>
                <w:sz w:val="20"/>
                <w:szCs w:val="20"/>
              </w:rPr>
              <w:t xml:space="preserve">Required – </w:t>
            </w:r>
            <w:r w:rsidRPr="006E6843">
              <w:rPr>
                <w:sz w:val="20"/>
                <w:szCs w:val="20"/>
              </w:rPr>
              <w:t xml:space="preserve">Descriptive name of product or service. For example, ‘Medicated Lip Balm’ is more descriptive than ‘Lip Balm.’  Fill out a separate form for each product that is different.  </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sz w:val="20"/>
                <w:szCs w:val="20"/>
              </w:rPr>
            </w:pPr>
            <w:r w:rsidRPr="007B6866">
              <w:rPr>
                <w:b/>
                <w:sz w:val="20"/>
                <w:szCs w:val="20"/>
              </w:rPr>
              <w:t>Description</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sz w:val="20"/>
                <w:szCs w:val="20"/>
              </w:rPr>
            </w:pPr>
            <w:r w:rsidRPr="006E6843">
              <w:rPr>
                <w:b/>
                <w:sz w:val="20"/>
                <w:szCs w:val="20"/>
              </w:rPr>
              <w:t>Required</w:t>
            </w:r>
            <w:r w:rsidRPr="006E6843">
              <w:rPr>
                <w:sz w:val="20"/>
                <w:szCs w:val="20"/>
              </w:rPr>
              <w:t xml:space="preserve"> – Detailed product or service description. This will allow ADOA staff to assess and ensure that new products or services do not significantly impact other items reserved for development, or currently on State Set-Aside contract.</w:t>
            </w:r>
          </w:p>
          <w:p w:rsidR="008F6468" w:rsidRPr="006E6843" w:rsidRDefault="008F6468" w:rsidP="0057579A">
            <w:pPr>
              <w:tabs>
                <w:tab w:val="right" w:pos="8640"/>
              </w:tabs>
              <w:spacing w:before="120"/>
              <w:rPr>
                <w:sz w:val="20"/>
                <w:szCs w:val="20"/>
              </w:rPr>
            </w:pPr>
            <w:r w:rsidRPr="006E6843">
              <w:rPr>
                <w:b/>
                <w:sz w:val="20"/>
                <w:szCs w:val="20"/>
              </w:rPr>
              <w:t>Required</w:t>
            </w:r>
            <w:r w:rsidRPr="006E6843">
              <w:rPr>
                <w:sz w:val="20"/>
                <w:szCs w:val="20"/>
              </w:rPr>
              <w:t xml:space="preserve"> – Describe the direct labor functions that will be performed by people who </w:t>
            </w:r>
            <w:r w:rsidR="00A06EB9">
              <w:rPr>
                <w:sz w:val="20"/>
                <w:szCs w:val="20"/>
              </w:rPr>
              <w:t>have a disability</w:t>
            </w:r>
            <w:r w:rsidRPr="006E6843">
              <w:rPr>
                <w:sz w:val="20"/>
                <w:szCs w:val="20"/>
              </w:rPr>
              <w:t xml:space="preserve">. The description of work enables the State Set-Aside Committee to evaluate a proposed product’s suitability for addition as a State Set-Aside Contract based on the requirement that 60% of the direct labor is to be performed by people with disabilities. Arizona Revised Statute 41-2636 Section A. </w:t>
            </w:r>
          </w:p>
          <w:p w:rsidR="008F6468" w:rsidRPr="006E6843" w:rsidRDefault="008F6468" w:rsidP="0057579A">
            <w:pPr>
              <w:rPr>
                <w:sz w:val="20"/>
                <w:szCs w:val="20"/>
              </w:rPr>
            </w:pPr>
            <w:r w:rsidRPr="006E6843">
              <w:rPr>
                <w:sz w:val="20"/>
                <w:szCs w:val="20"/>
              </w:rPr>
              <w:t>The State Set-Aside Committee will not approve pass-through (labeling products then repacking) projects for State Set-Aside contract addition. The project must have ‘Value Added” labor content meaning the labor of persons with disabilities must be applied to raw materials, components, goods purchased in bulk form resulting in a change in the composition or marketability of component materials, packaging operations, and/or the servicing tasks associated with a product. Pass-through products are not allowed; therefore, solely affixing a packaging label to a commodity does not qualify.</w:t>
            </w:r>
            <w:r w:rsidR="00AD3CC2">
              <w:rPr>
                <w:sz w:val="20"/>
                <w:szCs w:val="20"/>
              </w:rPr>
              <w:t xml:space="preserve">  For product based proposals, it will be helpful to include a process flow to show how labor is leveraged in the processing of the finished product.</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Materials readily available:</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b/>
                <w:sz w:val="20"/>
                <w:szCs w:val="20"/>
              </w:rPr>
            </w:pPr>
            <w:r w:rsidRPr="006E6843">
              <w:rPr>
                <w:b/>
                <w:sz w:val="20"/>
                <w:szCs w:val="20"/>
              </w:rPr>
              <w:t>Required</w:t>
            </w:r>
            <w:r w:rsidRPr="006E6843">
              <w:rPr>
                <w:sz w:val="20"/>
                <w:szCs w:val="20"/>
              </w:rPr>
              <w:t xml:space="preserve"> – Check whatever box applies. If you check the “No” box you must provide an explanation.</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8F6468" w:rsidP="0057579A">
            <w:pPr>
              <w:tabs>
                <w:tab w:val="right" w:pos="8640"/>
              </w:tabs>
              <w:spacing w:before="120"/>
              <w:rPr>
                <w:b/>
                <w:sz w:val="20"/>
                <w:szCs w:val="20"/>
              </w:rPr>
            </w:pPr>
            <w:r w:rsidRPr="007B6866">
              <w:rPr>
                <w:b/>
                <w:sz w:val="20"/>
                <w:szCs w:val="20"/>
              </w:rPr>
              <w:t>Capable of timely delivery:</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8F6468" w:rsidP="0057579A">
            <w:pPr>
              <w:tabs>
                <w:tab w:val="right" w:pos="8640"/>
              </w:tabs>
              <w:spacing w:before="120"/>
              <w:rPr>
                <w:b/>
                <w:sz w:val="20"/>
                <w:szCs w:val="20"/>
              </w:rPr>
            </w:pPr>
            <w:r w:rsidRPr="006E6843">
              <w:rPr>
                <w:b/>
                <w:sz w:val="20"/>
                <w:szCs w:val="20"/>
              </w:rPr>
              <w:t>Required</w:t>
            </w:r>
            <w:r w:rsidRPr="006E6843">
              <w:rPr>
                <w:sz w:val="20"/>
                <w:szCs w:val="20"/>
              </w:rPr>
              <w:t xml:space="preserve"> – Check whatever box applies. If you check the “No” box you must provide an explanation.</w:t>
            </w:r>
          </w:p>
        </w:tc>
      </w:tr>
      <w:tr w:rsidR="008F6468" w:rsidRPr="007B6866" w:rsidTr="0057579A">
        <w:tc>
          <w:tcPr>
            <w:tcW w:w="3296" w:type="dxa"/>
            <w:tcBorders>
              <w:top w:val="single" w:sz="4" w:space="0" w:color="auto"/>
              <w:left w:val="single" w:sz="4" w:space="0" w:color="auto"/>
              <w:bottom w:val="single" w:sz="4" w:space="0" w:color="auto"/>
              <w:right w:val="single" w:sz="4" w:space="0" w:color="auto"/>
            </w:tcBorders>
          </w:tcPr>
          <w:p w:rsidR="008F6468" w:rsidRPr="007B6866" w:rsidRDefault="00AD3CC2" w:rsidP="0057579A">
            <w:pPr>
              <w:tabs>
                <w:tab w:val="right" w:pos="8640"/>
              </w:tabs>
              <w:spacing w:before="120"/>
              <w:rPr>
                <w:b/>
                <w:sz w:val="20"/>
                <w:szCs w:val="20"/>
              </w:rPr>
            </w:pPr>
            <w:r>
              <w:rPr>
                <w:b/>
                <w:sz w:val="20"/>
                <w:szCs w:val="20"/>
              </w:rPr>
              <w:t>Lead Time</w:t>
            </w:r>
            <w:r w:rsidR="00F37B7F">
              <w:rPr>
                <w:b/>
                <w:sz w:val="20"/>
                <w:szCs w:val="20"/>
              </w:rPr>
              <w:t>:</w:t>
            </w:r>
          </w:p>
        </w:tc>
        <w:tc>
          <w:tcPr>
            <w:tcW w:w="6840" w:type="dxa"/>
            <w:tcBorders>
              <w:top w:val="single" w:sz="4" w:space="0" w:color="auto"/>
              <w:left w:val="single" w:sz="4" w:space="0" w:color="auto"/>
              <w:bottom w:val="single" w:sz="4" w:space="0" w:color="auto"/>
              <w:right w:val="single" w:sz="4" w:space="0" w:color="auto"/>
            </w:tcBorders>
          </w:tcPr>
          <w:p w:rsidR="008F6468" w:rsidRPr="006E6843" w:rsidRDefault="00AD3CC2" w:rsidP="0057579A">
            <w:pPr>
              <w:tabs>
                <w:tab w:val="right" w:pos="8640"/>
              </w:tabs>
              <w:spacing w:before="120"/>
              <w:rPr>
                <w:sz w:val="20"/>
                <w:szCs w:val="20"/>
              </w:rPr>
            </w:pPr>
            <w:r>
              <w:rPr>
                <w:b/>
                <w:sz w:val="20"/>
                <w:szCs w:val="20"/>
              </w:rPr>
              <w:t xml:space="preserve">Required -  </w:t>
            </w:r>
            <w:r>
              <w:rPr>
                <w:sz w:val="20"/>
                <w:szCs w:val="20"/>
              </w:rPr>
              <w:t>What is the lead-time for the good or service being offered?  How does this lead-time compare to</w:t>
            </w:r>
            <w:r w:rsidR="00AD31C6">
              <w:rPr>
                <w:sz w:val="20"/>
                <w:szCs w:val="20"/>
              </w:rPr>
              <w:t xml:space="preserve"> similar</w:t>
            </w:r>
            <w:r>
              <w:rPr>
                <w:sz w:val="20"/>
                <w:szCs w:val="20"/>
              </w:rPr>
              <w:t xml:space="preserve"> </w:t>
            </w:r>
            <w:r w:rsidR="00AD31C6">
              <w:rPr>
                <w:sz w:val="20"/>
                <w:szCs w:val="20"/>
              </w:rPr>
              <w:t>goods or services that are commercially available from alternative sources or current suppliers to the State?</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Capable of meeting quality and price requirements:</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b/>
                <w:sz w:val="20"/>
                <w:szCs w:val="20"/>
              </w:rPr>
            </w:pPr>
            <w:r w:rsidRPr="006E6843">
              <w:rPr>
                <w:b/>
                <w:sz w:val="20"/>
                <w:szCs w:val="20"/>
              </w:rPr>
              <w:t>Required</w:t>
            </w:r>
            <w:r w:rsidRPr="006E6843">
              <w:rPr>
                <w:sz w:val="20"/>
                <w:szCs w:val="20"/>
              </w:rPr>
              <w:t xml:space="preserve"> – Check whatever box applies.  If you check the “No” box you must provide an explanation.</w:t>
            </w:r>
          </w:p>
        </w:tc>
      </w:tr>
      <w:tr w:rsidR="00AD31C6" w:rsidRPr="007B6866" w:rsidTr="0057579A">
        <w:tc>
          <w:tcPr>
            <w:tcW w:w="3296" w:type="dxa"/>
            <w:tcBorders>
              <w:top w:val="single" w:sz="4" w:space="0" w:color="auto"/>
              <w:left w:val="single" w:sz="4" w:space="0" w:color="auto"/>
              <w:bottom w:val="single" w:sz="4" w:space="0" w:color="auto"/>
              <w:right w:val="single" w:sz="4" w:space="0" w:color="auto"/>
            </w:tcBorders>
          </w:tcPr>
          <w:p w:rsidR="00AD31C6" w:rsidRPr="007B6866" w:rsidRDefault="00AD31C6" w:rsidP="00AD3CC2">
            <w:pPr>
              <w:tabs>
                <w:tab w:val="right" w:pos="8640"/>
              </w:tabs>
              <w:spacing w:before="120"/>
              <w:rPr>
                <w:b/>
                <w:sz w:val="20"/>
                <w:szCs w:val="20"/>
              </w:rPr>
            </w:pPr>
            <w:r>
              <w:rPr>
                <w:b/>
                <w:sz w:val="20"/>
                <w:szCs w:val="20"/>
              </w:rPr>
              <w:lastRenderedPageBreak/>
              <w:t>Quality and Price Benchmarks:</w:t>
            </w:r>
          </w:p>
        </w:tc>
        <w:tc>
          <w:tcPr>
            <w:tcW w:w="6840" w:type="dxa"/>
            <w:tcBorders>
              <w:top w:val="single" w:sz="4" w:space="0" w:color="auto"/>
              <w:left w:val="single" w:sz="4" w:space="0" w:color="auto"/>
              <w:bottom w:val="single" w:sz="4" w:space="0" w:color="auto"/>
              <w:right w:val="single" w:sz="4" w:space="0" w:color="auto"/>
            </w:tcBorders>
          </w:tcPr>
          <w:p w:rsidR="00AD31C6" w:rsidRPr="00AC37C3" w:rsidRDefault="00AD31C6" w:rsidP="00AD3CC2">
            <w:pPr>
              <w:tabs>
                <w:tab w:val="right" w:pos="8640"/>
              </w:tabs>
              <w:spacing w:before="120"/>
              <w:rPr>
                <w:sz w:val="20"/>
                <w:szCs w:val="20"/>
              </w:rPr>
            </w:pPr>
            <w:r>
              <w:rPr>
                <w:b/>
                <w:sz w:val="20"/>
                <w:szCs w:val="20"/>
              </w:rPr>
              <w:t xml:space="preserve">Required – </w:t>
            </w:r>
            <w:r>
              <w:rPr>
                <w:sz w:val="20"/>
                <w:szCs w:val="20"/>
              </w:rPr>
              <w:t>What external benchmarks have used to validate that the quality and pricing of the proposed good or service are comparable to similar goods and services that are commercially available from alternative sources or current suppliers to the State?  Please provide a summary of the research that was conducted and any data and analysis that was performed.</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Type of Employment</w:t>
            </w:r>
            <w:r w:rsidR="00AD31C6">
              <w:rPr>
                <w:b/>
                <w:sz w:val="20"/>
                <w:szCs w:val="20"/>
              </w:rPr>
              <w:t xml:space="preserve"> for Individuals</w:t>
            </w:r>
            <w:r w:rsidR="00A06EB9">
              <w:rPr>
                <w:b/>
                <w:sz w:val="20"/>
                <w:szCs w:val="20"/>
              </w:rPr>
              <w:t xml:space="preserve"> with a disability</w:t>
            </w:r>
            <w:r w:rsidRPr="007B6866">
              <w:rPr>
                <w:b/>
                <w:sz w:val="20"/>
                <w:szCs w:val="20"/>
              </w:rPr>
              <w:t>:</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pPr>
              <w:tabs>
                <w:tab w:val="right" w:pos="8640"/>
              </w:tabs>
              <w:spacing w:before="120"/>
              <w:rPr>
                <w:b/>
                <w:sz w:val="20"/>
                <w:szCs w:val="20"/>
              </w:rPr>
            </w:pPr>
            <w:r w:rsidRPr="006E6843">
              <w:rPr>
                <w:b/>
                <w:sz w:val="20"/>
                <w:szCs w:val="20"/>
              </w:rPr>
              <w:t>Required</w:t>
            </w:r>
            <w:r w:rsidRPr="006E6843">
              <w:rPr>
                <w:sz w:val="20"/>
                <w:szCs w:val="20"/>
              </w:rPr>
              <w:t xml:space="preserve"> </w:t>
            </w:r>
            <w:proofErr w:type="gramStart"/>
            <w:r w:rsidRPr="006E6843">
              <w:rPr>
                <w:sz w:val="20"/>
                <w:szCs w:val="20"/>
              </w:rPr>
              <w:t xml:space="preserve">– </w:t>
            </w:r>
            <w:r w:rsidR="00AD31C6">
              <w:rPr>
                <w:sz w:val="20"/>
                <w:szCs w:val="20"/>
              </w:rPr>
              <w:t xml:space="preserve"> </w:t>
            </w:r>
            <w:r w:rsidR="00AD31C6" w:rsidRPr="00AD31C6">
              <w:rPr>
                <w:sz w:val="20"/>
                <w:szCs w:val="20"/>
              </w:rPr>
              <w:t>Define</w:t>
            </w:r>
            <w:proofErr w:type="gramEnd"/>
            <w:r w:rsidR="00AD31C6" w:rsidRPr="00AD31C6">
              <w:rPr>
                <w:sz w:val="20"/>
                <w:szCs w:val="20"/>
              </w:rPr>
              <w:t xml:space="preserve"> the type of employment for </w:t>
            </w:r>
            <w:r w:rsidR="00AD31C6">
              <w:rPr>
                <w:sz w:val="20"/>
                <w:szCs w:val="20"/>
              </w:rPr>
              <w:t>i</w:t>
            </w:r>
            <w:r w:rsidR="00AD31C6" w:rsidRPr="00AD31C6">
              <w:rPr>
                <w:sz w:val="20"/>
                <w:szCs w:val="20"/>
              </w:rPr>
              <w:t>ndividuals</w:t>
            </w:r>
            <w:r w:rsidR="00A06EB9">
              <w:rPr>
                <w:sz w:val="20"/>
                <w:szCs w:val="20"/>
              </w:rPr>
              <w:t xml:space="preserve"> with a disability</w:t>
            </w:r>
            <w:r w:rsidR="00AD31C6" w:rsidRPr="00AD31C6">
              <w:rPr>
                <w:sz w:val="20"/>
                <w:szCs w:val="20"/>
              </w:rPr>
              <w:t xml:space="preserve"> </w:t>
            </w:r>
            <w:r w:rsidR="00AD31C6" w:rsidRPr="00AC37C3">
              <w:rPr>
                <w:sz w:val="20"/>
                <w:szCs w:val="20"/>
              </w:rPr>
              <w:t xml:space="preserve">that is expected to be </w:t>
            </w:r>
            <w:r w:rsidR="00AD31C6">
              <w:rPr>
                <w:sz w:val="20"/>
                <w:szCs w:val="20"/>
              </w:rPr>
              <w:t>c</w:t>
            </w:r>
            <w:r w:rsidR="00AD31C6" w:rsidRPr="00AC37C3">
              <w:rPr>
                <w:sz w:val="20"/>
                <w:szCs w:val="20"/>
              </w:rPr>
              <w:t xml:space="preserve">reated as a result of this </w:t>
            </w:r>
            <w:r w:rsidR="00AD31C6">
              <w:rPr>
                <w:sz w:val="20"/>
                <w:szCs w:val="20"/>
              </w:rPr>
              <w:t>product or service o</w:t>
            </w:r>
            <w:r w:rsidR="00AD31C6" w:rsidRPr="00AC37C3">
              <w:rPr>
                <w:sz w:val="20"/>
                <w:szCs w:val="20"/>
              </w:rPr>
              <w:t>ffering</w:t>
            </w:r>
            <w:r w:rsidR="00AD31C6">
              <w:rPr>
                <w:sz w:val="20"/>
                <w:szCs w:val="20"/>
              </w:rPr>
              <w:t>.  Please c</w:t>
            </w:r>
            <w:r w:rsidR="00AD31C6" w:rsidRPr="00AD31C6">
              <w:rPr>
                <w:sz w:val="20"/>
                <w:szCs w:val="20"/>
              </w:rPr>
              <w:t xml:space="preserve">heck </w:t>
            </w:r>
            <w:r w:rsidRPr="00AD31C6">
              <w:rPr>
                <w:sz w:val="20"/>
                <w:szCs w:val="20"/>
              </w:rPr>
              <w:t>all boxes that apply.</w:t>
            </w:r>
            <w:r w:rsidRPr="006E6843">
              <w:rPr>
                <w:sz w:val="20"/>
                <w:szCs w:val="20"/>
              </w:rPr>
              <w:t xml:space="preserve">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sz w:val="20"/>
                <w:szCs w:val="20"/>
              </w:rPr>
            </w:pPr>
            <w:r w:rsidRPr="007B6866">
              <w:rPr>
                <w:b/>
                <w:sz w:val="20"/>
                <w:szCs w:val="20"/>
              </w:rPr>
              <w:t>Product Cost or Service Cost Form attached:</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Required</w:t>
            </w:r>
            <w:r w:rsidRPr="006E6843">
              <w:rPr>
                <w:sz w:val="20"/>
                <w:szCs w:val="20"/>
              </w:rPr>
              <w:t xml:space="preserve"> – Attach Product Cost Analysis or Service Cost Analysis form.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902372" w:rsidP="00902372">
            <w:pPr>
              <w:tabs>
                <w:tab w:val="right" w:pos="8640"/>
              </w:tabs>
              <w:spacing w:before="120"/>
              <w:rPr>
                <w:b/>
                <w:sz w:val="20"/>
                <w:szCs w:val="20"/>
              </w:rPr>
            </w:pPr>
            <w:r>
              <w:rPr>
                <w:b/>
                <w:sz w:val="20"/>
                <w:szCs w:val="20"/>
              </w:rPr>
              <w:t>P</w:t>
            </w:r>
            <w:r w:rsidR="00AD3CC2" w:rsidRPr="007B6866">
              <w:rPr>
                <w:b/>
                <w:sz w:val="20"/>
                <w:szCs w:val="20"/>
              </w:rPr>
              <w:t xml:space="preserve">roduct or service price </w:t>
            </w:r>
            <w:r>
              <w:rPr>
                <w:b/>
                <w:sz w:val="20"/>
                <w:szCs w:val="20"/>
              </w:rPr>
              <w:t>fair market price validation:</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rPr>
                <w:sz w:val="20"/>
                <w:szCs w:val="20"/>
              </w:rPr>
            </w:pPr>
            <w:r w:rsidRPr="006E6843">
              <w:rPr>
                <w:b/>
                <w:sz w:val="20"/>
                <w:szCs w:val="20"/>
              </w:rPr>
              <w:t xml:space="preserve">Required - </w:t>
            </w:r>
            <w:r w:rsidRPr="006E6843">
              <w:rPr>
                <w:sz w:val="20"/>
                <w:szCs w:val="20"/>
              </w:rPr>
              <w:t xml:space="preserve">In determining fair market price, provide the Set-Aside Committee with one or more of the following: (1) available information from reliable market sources; (2) a market survey; (3) previous contract prices; (4) the range of bids from the most recent solicitation, including a determination of (a) the median price of bids; (b) the average price of bids; and (c) any market conditions or specifications that have changed since the most recent solicitation.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Estimated Sales:</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Required</w:t>
            </w:r>
            <w:r w:rsidRPr="006E6843">
              <w:rPr>
                <w:sz w:val="20"/>
                <w:szCs w:val="20"/>
              </w:rPr>
              <w:t xml:space="preserve"> – Provide estimated annual sales at time of feasibility review.  Estimated sales are to be based on the sales to State agencies or other governmental units.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i/>
                <w:sz w:val="20"/>
                <w:szCs w:val="20"/>
              </w:rPr>
            </w:pPr>
            <w:r w:rsidRPr="007B6866">
              <w:rPr>
                <w:b/>
                <w:sz w:val="20"/>
                <w:szCs w:val="20"/>
              </w:rPr>
              <w:t>Brand Name Partner:</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b/>
                <w:sz w:val="20"/>
                <w:szCs w:val="20"/>
              </w:rPr>
            </w:pPr>
            <w:r w:rsidRPr="006E6843">
              <w:rPr>
                <w:b/>
                <w:sz w:val="20"/>
                <w:szCs w:val="20"/>
              </w:rPr>
              <w:t xml:space="preserve">If yes - </w:t>
            </w:r>
            <w:r w:rsidRPr="006E6843">
              <w:rPr>
                <w:sz w:val="20"/>
                <w:szCs w:val="20"/>
              </w:rPr>
              <w:t>If you are planning to work with a Brand Name Partner, please supply the company name. Indicate what the portion of the delivery of the product or service will be done by the Brand Name Partner.</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Mandatory:</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Required</w:t>
            </w:r>
            <w:r w:rsidRPr="006E6843">
              <w:rPr>
                <w:sz w:val="20"/>
                <w:szCs w:val="20"/>
              </w:rPr>
              <w:t xml:space="preserve"> – If you check “yes” for mandatory, please explain why you believe “mandatory” is appropriate for this product or service.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highlight w:val="yellow"/>
              </w:rPr>
            </w:pPr>
            <w:r w:rsidRPr="007B6866">
              <w:rPr>
                <w:b/>
                <w:sz w:val="20"/>
                <w:szCs w:val="20"/>
              </w:rPr>
              <w:t>Customer (Existing)</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pPr>
              <w:tabs>
                <w:tab w:val="right" w:pos="8640"/>
              </w:tabs>
              <w:spacing w:before="120"/>
              <w:rPr>
                <w:sz w:val="20"/>
                <w:szCs w:val="20"/>
                <w:highlight w:val="yellow"/>
              </w:rPr>
            </w:pPr>
            <w:r w:rsidRPr="006E6843">
              <w:rPr>
                <w:b/>
                <w:sz w:val="20"/>
                <w:szCs w:val="20"/>
              </w:rPr>
              <w:t xml:space="preserve">Required </w:t>
            </w:r>
            <w:r w:rsidR="004F31A6">
              <w:rPr>
                <w:sz w:val="20"/>
                <w:szCs w:val="20"/>
              </w:rPr>
              <w:t>–</w:t>
            </w:r>
            <w:r w:rsidRPr="006E6843">
              <w:rPr>
                <w:sz w:val="20"/>
                <w:szCs w:val="20"/>
              </w:rPr>
              <w:t xml:space="preserve"> </w:t>
            </w:r>
            <w:r w:rsidR="004F31A6">
              <w:rPr>
                <w:sz w:val="20"/>
                <w:szCs w:val="20"/>
              </w:rPr>
              <w:t>Governmental Units</w:t>
            </w:r>
            <w:r w:rsidR="004F31A6" w:rsidRPr="006E6843">
              <w:rPr>
                <w:sz w:val="20"/>
                <w:szCs w:val="20"/>
              </w:rPr>
              <w:t xml:space="preserve"> </w:t>
            </w:r>
            <w:r w:rsidRPr="006E6843">
              <w:rPr>
                <w:sz w:val="20"/>
                <w:szCs w:val="20"/>
              </w:rPr>
              <w:t>who have a current product requirement and will purchase.  Remember to be specific.  If none exists put n/a.    </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 xml:space="preserve">Have You Contacted the Customer?  </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Check whichever box applies.  If yes, provide contact name and information, and response to proposed product.</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Customer (Proposed)</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left" w:pos="5205"/>
                <w:tab w:val="right" w:pos="8640"/>
              </w:tabs>
              <w:spacing w:before="120"/>
              <w:rPr>
                <w:sz w:val="20"/>
                <w:szCs w:val="20"/>
              </w:rPr>
            </w:pPr>
            <w:r w:rsidRPr="006E6843">
              <w:rPr>
                <w:sz w:val="20"/>
                <w:szCs w:val="20"/>
              </w:rPr>
              <w:t xml:space="preserve">Identify </w:t>
            </w:r>
            <w:r w:rsidR="00D057CF">
              <w:rPr>
                <w:sz w:val="20"/>
                <w:szCs w:val="20"/>
              </w:rPr>
              <w:t>what</w:t>
            </w:r>
            <w:r w:rsidR="00D057CF" w:rsidRPr="006E6843">
              <w:rPr>
                <w:sz w:val="20"/>
                <w:szCs w:val="20"/>
              </w:rPr>
              <w:t xml:space="preserve"> </w:t>
            </w:r>
            <w:r w:rsidR="00D057CF">
              <w:rPr>
                <w:sz w:val="20"/>
                <w:szCs w:val="20"/>
              </w:rPr>
              <w:t>Governmental Units</w:t>
            </w:r>
            <w:r w:rsidRPr="006E6843">
              <w:rPr>
                <w:sz w:val="20"/>
                <w:szCs w:val="20"/>
              </w:rPr>
              <w:t xml:space="preserve"> your organization w</w:t>
            </w:r>
            <w:r w:rsidR="00D057CF">
              <w:rPr>
                <w:sz w:val="20"/>
                <w:szCs w:val="20"/>
              </w:rPr>
              <w:t xml:space="preserve">ould like to conduct business with for the </w:t>
            </w:r>
            <w:r w:rsidRPr="006E6843">
              <w:rPr>
                <w:sz w:val="20"/>
                <w:szCs w:val="20"/>
              </w:rPr>
              <w:t>proposed product or service.</w:t>
            </w:r>
          </w:p>
          <w:p w:rsidR="00AD3CC2" w:rsidRPr="006E6843" w:rsidRDefault="00AD3CC2">
            <w:pPr>
              <w:tabs>
                <w:tab w:val="left" w:pos="5205"/>
                <w:tab w:val="right" w:pos="8640"/>
              </w:tabs>
              <w:spacing w:before="120"/>
              <w:rPr>
                <w:sz w:val="20"/>
                <w:szCs w:val="20"/>
              </w:rPr>
            </w:pPr>
            <w:r w:rsidRPr="006E6843">
              <w:rPr>
                <w:b/>
                <w:sz w:val="20"/>
                <w:szCs w:val="20"/>
              </w:rPr>
              <w:t xml:space="preserve">Remember to be specific.  For example, there are many </w:t>
            </w:r>
            <w:r w:rsidR="00D057CF">
              <w:rPr>
                <w:b/>
                <w:sz w:val="20"/>
                <w:szCs w:val="20"/>
              </w:rPr>
              <w:t xml:space="preserve">Governmental Units </w:t>
            </w:r>
            <w:r w:rsidRPr="006E6843">
              <w:rPr>
                <w:b/>
                <w:sz w:val="20"/>
                <w:szCs w:val="20"/>
              </w:rPr>
              <w:t>under the umbrella of the State and not all will be appropriate for your proposed products or services</w:t>
            </w:r>
            <w:r w:rsidRPr="006E6843">
              <w:rPr>
                <w:sz w:val="20"/>
                <w:szCs w:val="20"/>
              </w:rPr>
              <w:t>.</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Geographic Coverage:</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b/>
                <w:sz w:val="20"/>
                <w:szCs w:val="20"/>
              </w:rPr>
            </w:pPr>
            <w:r w:rsidRPr="006E6843">
              <w:rPr>
                <w:b/>
                <w:sz w:val="20"/>
                <w:szCs w:val="20"/>
              </w:rPr>
              <w:t xml:space="preserve">Required </w:t>
            </w:r>
            <w:r w:rsidRPr="006E6843">
              <w:rPr>
                <w:sz w:val="20"/>
                <w:szCs w:val="20"/>
              </w:rPr>
              <w:t>- Check whichever box applies. If you check the “Other” box you must provide an explanation.</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Funding Source:</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Check all boxes that apply. If you check the “Other” box you must provide an explanation.</w:t>
            </w:r>
          </w:p>
        </w:tc>
      </w:tr>
      <w:tr w:rsidR="00AD3CC2" w:rsidRPr="007B6866" w:rsidTr="008F2CB3">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Samples or Literature:</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xml:space="preserve">- Check whichever box applies.  </w:t>
            </w:r>
          </w:p>
        </w:tc>
      </w:tr>
      <w:tr w:rsidR="00AD3CC2" w:rsidRPr="007B6866" w:rsidTr="008F2CB3">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Other Information:</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If Applicable</w:t>
            </w:r>
            <w:r w:rsidRPr="006E6843">
              <w:rPr>
                <w:sz w:val="20"/>
                <w:szCs w:val="20"/>
              </w:rPr>
              <w:t xml:space="preserve"> – Please provide any other relevant information to the proposal.</w:t>
            </w:r>
          </w:p>
        </w:tc>
      </w:tr>
      <w:tr w:rsidR="00AD3CC2" w:rsidRPr="007B6866" w:rsidTr="008F2CB3">
        <w:tc>
          <w:tcPr>
            <w:tcW w:w="3296" w:type="dxa"/>
            <w:tcBorders>
              <w:top w:val="single" w:sz="4" w:space="0" w:color="auto"/>
              <w:left w:val="nil"/>
              <w:bottom w:val="single" w:sz="4" w:space="0" w:color="auto"/>
              <w:right w:val="nil"/>
            </w:tcBorders>
          </w:tcPr>
          <w:p w:rsidR="00AD3CC2" w:rsidRPr="007B6866" w:rsidRDefault="00AD3CC2" w:rsidP="00AD3CC2">
            <w:pPr>
              <w:tabs>
                <w:tab w:val="right" w:pos="8640"/>
              </w:tabs>
              <w:spacing w:before="120"/>
              <w:rPr>
                <w:b/>
                <w:sz w:val="20"/>
                <w:szCs w:val="20"/>
              </w:rPr>
            </w:pPr>
          </w:p>
        </w:tc>
        <w:tc>
          <w:tcPr>
            <w:tcW w:w="6840" w:type="dxa"/>
            <w:tcBorders>
              <w:top w:val="single" w:sz="4" w:space="0" w:color="auto"/>
              <w:left w:val="nil"/>
              <w:bottom w:val="single" w:sz="4" w:space="0" w:color="auto"/>
              <w:right w:val="nil"/>
            </w:tcBorders>
          </w:tcPr>
          <w:p w:rsidR="00AD3CC2" w:rsidRPr="006E6843" w:rsidRDefault="00AD3CC2" w:rsidP="00AD3CC2">
            <w:pPr>
              <w:tabs>
                <w:tab w:val="right" w:pos="8640"/>
              </w:tabs>
              <w:spacing w:before="120"/>
              <w:rPr>
                <w:b/>
                <w:sz w:val="20"/>
                <w:szCs w:val="20"/>
              </w:rPr>
            </w:pPr>
          </w:p>
        </w:tc>
      </w:tr>
      <w:tr w:rsidR="00AD3CC2" w:rsidRPr="007B6866" w:rsidTr="00796C95">
        <w:tc>
          <w:tcPr>
            <w:tcW w:w="329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AD3CC2" w:rsidRPr="00796C95" w:rsidRDefault="00AD3CC2" w:rsidP="00AD3CC2">
            <w:pPr>
              <w:tabs>
                <w:tab w:val="right" w:pos="8640"/>
              </w:tabs>
              <w:spacing w:before="120"/>
              <w:jc w:val="center"/>
              <w:rPr>
                <w:b/>
              </w:rPr>
            </w:pPr>
            <w:r w:rsidRPr="00796C95">
              <w:rPr>
                <w:b/>
              </w:rPr>
              <w:t>ADOA Review:</w:t>
            </w:r>
          </w:p>
        </w:tc>
        <w:tc>
          <w:tcPr>
            <w:tcW w:w="6840"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AD3CC2" w:rsidRPr="00796C95" w:rsidRDefault="00AD3CC2" w:rsidP="00AD3CC2">
            <w:pPr>
              <w:tabs>
                <w:tab w:val="right" w:pos="8640"/>
              </w:tabs>
              <w:spacing w:before="120"/>
              <w:jc w:val="center"/>
            </w:pP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Is there a need for the Product or Service:</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Check whichever box applies and provide an explanation.</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lastRenderedPageBreak/>
              <w:t>Impact on current state contracts:</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Required</w:t>
            </w:r>
            <w:r w:rsidRPr="006E6843">
              <w:rPr>
                <w:sz w:val="20"/>
                <w:szCs w:val="20"/>
              </w:rPr>
              <w:t xml:space="preserve"> – Please provide and explanation.</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b/>
                <w:sz w:val="20"/>
                <w:szCs w:val="20"/>
              </w:rPr>
            </w:pPr>
            <w:r w:rsidRPr="007B6866">
              <w:rPr>
                <w:b/>
                <w:sz w:val="20"/>
                <w:szCs w:val="20"/>
              </w:rPr>
              <w:t>Agency capable of producing and delivering the product or service that will meet the reasonable requirements of state or local government:</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b/>
                <w:sz w:val="20"/>
                <w:szCs w:val="20"/>
              </w:rPr>
            </w:pPr>
            <w:r w:rsidRPr="006E6843">
              <w:rPr>
                <w:b/>
                <w:sz w:val="20"/>
                <w:szCs w:val="20"/>
              </w:rPr>
              <w:t xml:space="preserve">Yes  </w:t>
            </w:r>
            <w:r w:rsidRPr="006E6843">
              <w:rPr>
                <w:b/>
                <w:sz w:val="20"/>
                <w:szCs w:val="20"/>
              </w:rPr>
              <w:fldChar w:fldCharType="begin">
                <w:ffData>
                  <w:name w:val="Check1"/>
                  <w:enabled/>
                  <w:calcOnExit w:val="0"/>
                  <w:checkBox>
                    <w:sizeAuto/>
                    <w:default w:val="0"/>
                  </w:checkBox>
                </w:ffData>
              </w:fldChar>
            </w:r>
            <w:r w:rsidRPr="006E6843">
              <w:rPr>
                <w:b/>
                <w:sz w:val="20"/>
                <w:szCs w:val="20"/>
              </w:rPr>
              <w:instrText xml:space="preserve"> FORMCHECKBOX </w:instrText>
            </w:r>
            <w:r w:rsidR="00AC37C3">
              <w:rPr>
                <w:b/>
                <w:sz w:val="20"/>
                <w:szCs w:val="20"/>
              </w:rPr>
            </w:r>
            <w:r w:rsidR="00AC37C3">
              <w:rPr>
                <w:b/>
                <w:sz w:val="20"/>
                <w:szCs w:val="20"/>
              </w:rPr>
              <w:fldChar w:fldCharType="separate"/>
            </w:r>
            <w:r w:rsidRPr="006E6843">
              <w:rPr>
                <w:b/>
                <w:sz w:val="20"/>
                <w:szCs w:val="20"/>
              </w:rPr>
              <w:fldChar w:fldCharType="end"/>
            </w:r>
            <w:r w:rsidRPr="006E6843">
              <w:rPr>
                <w:b/>
                <w:sz w:val="20"/>
                <w:szCs w:val="20"/>
              </w:rPr>
              <w:t xml:space="preserve">   No  </w:t>
            </w:r>
            <w:r w:rsidRPr="006E6843">
              <w:rPr>
                <w:b/>
                <w:sz w:val="20"/>
                <w:szCs w:val="20"/>
              </w:rPr>
              <w:fldChar w:fldCharType="begin">
                <w:ffData>
                  <w:name w:val="Check2"/>
                  <w:enabled/>
                  <w:calcOnExit w:val="0"/>
                  <w:checkBox>
                    <w:sizeAuto/>
                    <w:default w:val="0"/>
                  </w:checkBox>
                </w:ffData>
              </w:fldChar>
            </w:r>
            <w:r w:rsidRPr="006E6843">
              <w:rPr>
                <w:b/>
                <w:sz w:val="20"/>
                <w:szCs w:val="20"/>
              </w:rPr>
              <w:instrText xml:space="preserve"> FORMCHECKBOX </w:instrText>
            </w:r>
            <w:r w:rsidR="00AC37C3">
              <w:rPr>
                <w:b/>
                <w:sz w:val="20"/>
                <w:szCs w:val="20"/>
              </w:rPr>
            </w:r>
            <w:r w:rsidR="00AC37C3">
              <w:rPr>
                <w:b/>
                <w:sz w:val="20"/>
                <w:szCs w:val="20"/>
              </w:rPr>
              <w:fldChar w:fldCharType="separate"/>
            </w:r>
            <w:r w:rsidRPr="006E6843">
              <w:rPr>
                <w:b/>
                <w:sz w:val="20"/>
                <w:szCs w:val="20"/>
              </w:rPr>
              <w:fldChar w:fldCharType="end"/>
            </w:r>
            <w:r w:rsidRPr="006E6843">
              <w:rPr>
                <w:b/>
                <w:sz w:val="20"/>
                <w:szCs w:val="20"/>
              </w:rPr>
              <w:t xml:space="preserve">   Explain:</w:t>
            </w:r>
            <w:r w:rsidRPr="006E6843">
              <w:rPr>
                <w:sz w:val="20"/>
                <w:szCs w:val="20"/>
              </w:rPr>
              <w:fldChar w:fldCharType="begin">
                <w:ffData>
                  <w:name w:val="Text28"/>
                  <w:enabled/>
                  <w:calcOnExit w:val="0"/>
                  <w:textInput/>
                </w:ffData>
              </w:fldChar>
            </w:r>
            <w:r w:rsidRPr="006E6843">
              <w:rPr>
                <w:sz w:val="20"/>
                <w:szCs w:val="20"/>
              </w:rPr>
              <w:instrText xml:space="preserve"> FORMTEXT </w:instrText>
            </w:r>
            <w:r w:rsidRPr="006E6843">
              <w:rPr>
                <w:sz w:val="20"/>
                <w:szCs w:val="20"/>
              </w:rPr>
            </w:r>
            <w:r w:rsidRPr="006E6843">
              <w:rPr>
                <w:sz w:val="20"/>
                <w:szCs w:val="20"/>
              </w:rPr>
              <w:fldChar w:fldCharType="separate"/>
            </w:r>
            <w:r w:rsidRPr="006E6843">
              <w:rPr>
                <w:noProof/>
                <w:sz w:val="20"/>
                <w:szCs w:val="20"/>
              </w:rPr>
              <w:t> </w:t>
            </w:r>
            <w:r w:rsidRPr="006E6843">
              <w:rPr>
                <w:noProof/>
                <w:sz w:val="20"/>
                <w:szCs w:val="20"/>
              </w:rPr>
              <w:t> </w:t>
            </w:r>
            <w:r w:rsidRPr="006E6843">
              <w:rPr>
                <w:noProof/>
                <w:sz w:val="20"/>
                <w:szCs w:val="20"/>
              </w:rPr>
              <w:t> </w:t>
            </w:r>
            <w:r w:rsidRPr="006E6843">
              <w:rPr>
                <w:noProof/>
                <w:sz w:val="20"/>
                <w:szCs w:val="20"/>
              </w:rPr>
              <w:t> </w:t>
            </w:r>
            <w:r w:rsidRPr="006E6843">
              <w:rPr>
                <w:noProof/>
                <w:sz w:val="20"/>
                <w:szCs w:val="20"/>
              </w:rPr>
              <w:t> </w:t>
            </w:r>
            <w:r w:rsidRPr="006E6843">
              <w:rPr>
                <w:sz w:val="20"/>
                <w:szCs w:val="20"/>
              </w:rPr>
              <w:fldChar w:fldCharType="end"/>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sz w:val="20"/>
                <w:szCs w:val="20"/>
              </w:rPr>
            </w:pPr>
            <w:r w:rsidRPr="007B6866">
              <w:rPr>
                <w:b/>
                <w:sz w:val="20"/>
                <w:szCs w:val="20"/>
              </w:rPr>
              <w:t>Mandatory:</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Check whichever box applies and provide an explanation.</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spacing w:before="120"/>
              <w:rPr>
                <w:sz w:val="20"/>
                <w:szCs w:val="20"/>
              </w:rPr>
            </w:pPr>
            <w:r w:rsidRPr="007B6866">
              <w:rPr>
                <w:b/>
                <w:sz w:val="20"/>
                <w:szCs w:val="20"/>
              </w:rPr>
              <w:t>Recommend for Approval</w:t>
            </w:r>
            <w:r w:rsidRPr="007B6866">
              <w:rPr>
                <w:sz w:val="20"/>
                <w:szCs w:val="20"/>
              </w:rPr>
              <w:t>:</w:t>
            </w:r>
          </w:p>
        </w:tc>
        <w:tc>
          <w:tcPr>
            <w:tcW w:w="6840" w:type="dxa"/>
            <w:tcBorders>
              <w:top w:val="single" w:sz="4" w:space="0" w:color="auto"/>
              <w:left w:val="single" w:sz="4" w:space="0" w:color="auto"/>
              <w:bottom w:val="single" w:sz="4" w:space="0" w:color="auto"/>
              <w:right w:val="single" w:sz="4" w:space="0" w:color="auto"/>
            </w:tcBorders>
          </w:tcPr>
          <w:p w:rsidR="00AD3CC2" w:rsidRPr="006E6843" w:rsidRDefault="00AD3CC2" w:rsidP="00AD3CC2">
            <w:pPr>
              <w:tabs>
                <w:tab w:val="right" w:pos="8640"/>
              </w:tabs>
              <w:spacing w:before="120"/>
              <w:rPr>
                <w:sz w:val="20"/>
                <w:szCs w:val="20"/>
              </w:rPr>
            </w:pPr>
            <w:r w:rsidRPr="006E6843">
              <w:rPr>
                <w:b/>
                <w:sz w:val="20"/>
                <w:szCs w:val="20"/>
              </w:rPr>
              <w:t xml:space="preserve">Required </w:t>
            </w:r>
            <w:r w:rsidRPr="006E6843">
              <w:rPr>
                <w:sz w:val="20"/>
                <w:szCs w:val="20"/>
              </w:rPr>
              <w:t>- Check whichever box applies and provide an explanation.</w:t>
            </w:r>
          </w:p>
        </w:tc>
      </w:tr>
      <w:tr w:rsidR="00AD3CC2" w:rsidRPr="007B6866" w:rsidTr="0057579A">
        <w:tc>
          <w:tcPr>
            <w:tcW w:w="3296" w:type="dxa"/>
            <w:tcBorders>
              <w:top w:val="single" w:sz="4" w:space="0" w:color="auto"/>
              <w:left w:val="single" w:sz="4" w:space="0" w:color="auto"/>
              <w:bottom w:val="single" w:sz="4" w:space="0" w:color="auto"/>
              <w:right w:val="single" w:sz="4" w:space="0" w:color="auto"/>
            </w:tcBorders>
          </w:tcPr>
          <w:p w:rsidR="00AD3CC2" w:rsidRPr="007B6866" w:rsidRDefault="00AD3CC2" w:rsidP="00AD3CC2">
            <w:pPr>
              <w:tabs>
                <w:tab w:val="right" w:pos="8640"/>
              </w:tabs>
              <w:rPr>
                <w:b/>
                <w:sz w:val="20"/>
                <w:szCs w:val="20"/>
              </w:rPr>
            </w:pPr>
            <w:r w:rsidRPr="007B6866">
              <w:rPr>
                <w:b/>
                <w:sz w:val="20"/>
                <w:szCs w:val="20"/>
              </w:rPr>
              <w:t>Submit completed form to:</w:t>
            </w:r>
          </w:p>
        </w:tc>
        <w:tc>
          <w:tcPr>
            <w:tcW w:w="6840" w:type="dxa"/>
            <w:tcBorders>
              <w:top w:val="single" w:sz="4" w:space="0" w:color="auto"/>
              <w:left w:val="single" w:sz="4" w:space="0" w:color="auto"/>
              <w:bottom w:val="single" w:sz="4" w:space="0" w:color="auto"/>
              <w:right w:val="single" w:sz="4" w:space="0" w:color="auto"/>
            </w:tcBorders>
          </w:tcPr>
          <w:p w:rsidR="00AC37C3" w:rsidRDefault="00AC37C3" w:rsidP="00AC37C3">
            <w:pPr>
              <w:jc w:val="center"/>
              <w:rPr>
                <w:sz w:val="20"/>
                <w:szCs w:val="20"/>
              </w:rPr>
            </w:pPr>
            <w:r>
              <w:rPr>
                <w:sz w:val="20"/>
                <w:szCs w:val="20"/>
              </w:rPr>
              <w:t xml:space="preserve">Please visit the Arizona Set Aside Website to determine where </w:t>
            </w:r>
            <w:proofErr w:type="gramStart"/>
            <w:r>
              <w:rPr>
                <w:sz w:val="20"/>
                <w:szCs w:val="20"/>
              </w:rPr>
              <w:t>your</w:t>
            </w:r>
            <w:proofErr w:type="gramEnd"/>
            <w:r>
              <w:rPr>
                <w:sz w:val="20"/>
                <w:szCs w:val="20"/>
              </w:rPr>
              <w:t xml:space="preserve"> completed / signed document should be sent. </w:t>
            </w:r>
          </w:p>
          <w:p w:rsidR="00AD3CC2" w:rsidRPr="006E6843" w:rsidRDefault="00AC37C3" w:rsidP="00AC37C3">
            <w:pPr>
              <w:tabs>
                <w:tab w:val="left" w:pos="5205"/>
              </w:tabs>
              <w:jc w:val="center"/>
              <w:rPr>
                <w:sz w:val="20"/>
                <w:szCs w:val="20"/>
              </w:rPr>
            </w:pPr>
            <w:hyperlink r:id="rId6" w:history="1">
              <w:r w:rsidRPr="00171E16">
                <w:rPr>
                  <w:rStyle w:val="Hyperlink"/>
                  <w:sz w:val="20"/>
                  <w:szCs w:val="20"/>
                </w:rPr>
                <w:t>https://spo.az.gov/procurement-services/set-aside</w:t>
              </w:r>
            </w:hyperlink>
          </w:p>
        </w:tc>
      </w:tr>
    </w:tbl>
    <w:p w:rsidR="00973F15" w:rsidRDefault="00973F15">
      <w:bookmarkStart w:id="0" w:name="_GoBack"/>
      <w:bookmarkEnd w:id="0"/>
    </w:p>
    <w:sectPr w:rsidR="00973F15" w:rsidSect="00D07D5A">
      <w:headerReference w:type="default" r:id="rId7"/>
      <w:footerReference w:type="default" r:id="rId8"/>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B1" w:rsidRDefault="002212B1">
      <w:r>
        <w:separator/>
      </w:r>
    </w:p>
  </w:endnote>
  <w:endnote w:type="continuationSeparator" w:id="0">
    <w:p w:rsidR="002212B1" w:rsidRDefault="0022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B06" w:rsidRPr="00835B06" w:rsidRDefault="008F6468" w:rsidP="00835B06">
    <w:pPr>
      <w:pStyle w:val="Footer"/>
      <w:pBdr>
        <w:top w:val="thinThickSmallGap" w:sz="24" w:space="1" w:color="622423"/>
      </w:pBdr>
      <w:tabs>
        <w:tab w:val="clear" w:pos="4320"/>
        <w:tab w:val="clear" w:pos="8640"/>
        <w:tab w:val="right" w:pos="9720"/>
      </w:tabs>
      <w:rPr>
        <w:rFonts w:ascii="Cambria" w:hAnsi="Cambria"/>
      </w:rPr>
    </w:pPr>
    <w:r>
      <w:rPr>
        <w:rFonts w:ascii="Cambria" w:hAnsi="Cambria"/>
      </w:rPr>
      <w:t>Arizona State Set-Aside Committee</w:t>
    </w:r>
    <w:r w:rsidRPr="00835B06">
      <w:rPr>
        <w:rFonts w:ascii="Cambria" w:hAnsi="Cambria"/>
      </w:rPr>
      <w:tab/>
      <w:t xml:space="preserve">Page </w:t>
    </w:r>
    <w:r w:rsidRPr="00835B06">
      <w:rPr>
        <w:rFonts w:ascii="Calibri" w:hAnsi="Calibri"/>
      </w:rPr>
      <w:fldChar w:fldCharType="begin"/>
    </w:r>
    <w:r>
      <w:instrText xml:space="preserve"> PAGE   \* MERGEFORMAT </w:instrText>
    </w:r>
    <w:r w:rsidRPr="00835B06">
      <w:rPr>
        <w:rFonts w:ascii="Calibri" w:hAnsi="Calibri"/>
      </w:rPr>
      <w:fldChar w:fldCharType="separate"/>
    </w:r>
    <w:r w:rsidR="00AC37C3" w:rsidRPr="00AC37C3">
      <w:rPr>
        <w:rFonts w:ascii="Cambria" w:hAnsi="Cambria"/>
        <w:noProof/>
      </w:rPr>
      <w:t>2</w:t>
    </w:r>
    <w:r w:rsidRPr="00835B06">
      <w:rPr>
        <w:rFonts w:ascii="Cambria" w:hAnsi="Cambria"/>
        <w:noProof/>
      </w:rPr>
      <w:fldChar w:fldCharType="end"/>
    </w:r>
  </w:p>
  <w:p w:rsidR="00835B06" w:rsidRDefault="00AC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B1" w:rsidRDefault="002212B1">
      <w:r>
        <w:separator/>
      </w:r>
    </w:p>
  </w:footnote>
  <w:footnote w:type="continuationSeparator" w:id="0">
    <w:p w:rsidR="002212B1" w:rsidRDefault="0022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48" w:rsidRPr="00974FAD" w:rsidRDefault="00AD6AF7" w:rsidP="00AD6AF7">
    <w:pPr>
      <w:pStyle w:val="Header"/>
    </w:pPr>
    <w:r>
      <w:t xml:space="preserve">                                    </w:t>
    </w:r>
    <w:r w:rsidR="00974FAD">
      <w:rPr>
        <w:b/>
        <w:bCs/>
        <w:noProof/>
        <w:sz w:val="28"/>
        <w:szCs w:val="28"/>
      </w:rPr>
      <w:drawing>
        <wp:inline distT="0" distB="0" distL="0" distR="0" wp14:anchorId="65CEDB73" wp14:editId="4BC5AEE2">
          <wp:extent cx="2730500" cy="589905"/>
          <wp:effectExtent l="0" t="0" r="0" b="1270"/>
          <wp:docPr id="1" name="Picture 1" descr="C:\Users\174926\AppData\Local\Microsoft\Windows\INetCache\Content.Word\ADOA-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4926\AppData\Local\Microsoft\Windows\INetCache\Content.Word\ADOA-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3" cy="6110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68"/>
    <w:rsid w:val="00075A7F"/>
    <w:rsid w:val="002212B1"/>
    <w:rsid w:val="003D3130"/>
    <w:rsid w:val="004F31A6"/>
    <w:rsid w:val="0068595F"/>
    <w:rsid w:val="006E6843"/>
    <w:rsid w:val="00796C95"/>
    <w:rsid w:val="007D5D69"/>
    <w:rsid w:val="008A29DE"/>
    <w:rsid w:val="008F2CB3"/>
    <w:rsid w:val="008F6468"/>
    <w:rsid w:val="00902372"/>
    <w:rsid w:val="00973F15"/>
    <w:rsid w:val="00974FAD"/>
    <w:rsid w:val="00A06EB9"/>
    <w:rsid w:val="00A71BB8"/>
    <w:rsid w:val="00AC37C3"/>
    <w:rsid w:val="00AD31C6"/>
    <w:rsid w:val="00AD3CC2"/>
    <w:rsid w:val="00AD6AF7"/>
    <w:rsid w:val="00D057CF"/>
    <w:rsid w:val="00E524A1"/>
    <w:rsid w:val="00F3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BDC1-BB16-400E-83E5-ECB3B025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6468"/>
    <w:pPr>
      <w:tabs>
        <w:tab w:val="center" w:pos="4320"/>
        <w:tab w:val="right" w:pos="8640"/>
      </w:tabs>
    </w:pPr>
  </w:style>
  <w:style w:type="character" w:customStyle="1" w:styleId="HeaderChar">
    <w:name w:val="Header Char"/>
    <w:basedOn w:val="DefaultParagraphFont"/>
    <w:link w:val="Header"/>
    <w:uiPriority w:val="99"/>
    <w:rsid w:val="008F6468"/>
    <w:rPr>
      <w:rFonts w:ascii="Times New Roman" w:eastAsia="Times New Roman" w:hAnsi="Times New Roman" w:cs="Times New Roman"/>
      <w:sz w:val="24"/>
      <w:szCs w:val="24"/>
    </w:rPr>
  </w:style>
  <w:style w:type="paragraph" w:styleId="Footer">
    <w:name w:val="footer"/>
    <w:basedOn w:val="Normal"/>
    <w:link w:val="FooterChar"/>
    <w:uiPriority w:val="99"/>
    <w:rsid w:val="008F6468"/>
    <w:pPr>
      <w:tabs>
        <w:tab w:val="center" w:pos="4320"/>
        <w:tab w:val="right" w:pos="8640"/>
      </w:tabs>
    </w:pPr>
  </w:style>
  <w:style w:type="character" w:customStyle="1" w:styleId="FooterChar">
    <w:name w:val="Footer Char"/>
    <w:basedOn w:val="DefaultParagraphFont"/>
    <w:link w:val="Footer"/>
    <w:uiPriority w:val="99"/>
    <w:rsid w:val="008F6468"/>
    <w:rPr>
      <w:rFonts w:ascii="Times New Roman" w:eastAsia="Times New Roman" w:hAnsi="Times New Roman" w:cs="Times New Roman"/>
      <w:sz w:val="24"/>
      <w:szCs w:val="24"/>
    </w:rPr>
  </w:style>
  <w:style w:type="character" w:styleId="Hyperlink">
    <w:name w:val="Hyperlink"/>
    <w:rsid w:val="008F6468"/>
    <w:rPr>
      <w:color w:val="0000FF"/>
      <w:u w:val="single"/>
    </w:rPr>
  </w:style>
  <w:style w:type="paragraph" w:styleId="BalloonText">
    <w:name w:val="Balloon Text"/>
    <w:basedOn w:val="Normal"/>
    <w:link w:val="BalloonTextChar"/>
    <w:uiPriority w:val="99"/>
    <w:semiHidden/>
    <w:unhideWhenUsed/>
    <w:rsid w:val="00902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az.gov/procurement-services/set-asi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Ochs</dc:creator>
  <cp:keywords/>
  <dc:description/>
  <cp:lastModifiedBy>Jason Rutka</cp:lastModifiedBy>
  <cp:revision>3</cp:revision>
  <dcterms:created xsi:type="dcterms:W3CDTF">2018-04-02T17:33:00Z</dcterms:created>
  <dcterms:modified xsi:type="dcterms:W3CDTF">2018-05-14T22:35:00Z</dcterms:modified>
</cp:coreProperties>
</file>